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412717C0" w:rsidR="00A27D22" w:rsidRPr="00F25481" w:rsidRDefault="007D10C0"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Alaska </w:t>
      </w:r>
      <w:r w:rsidR="00A27D22" w:rsidRPr="00F25481">
        <w:rPr>
          <w:rFonts w:ascii="Segoe" w:eastAsia="Times New Roman" w:hAnsi="Segoe" w:cs="Arial"/>
          <w:b/>
          <w:bCs/>
          <w:color w:val="000000"/>
          <w:sz w:val="36"/>
          <w:szCs w:val="36"/>
        </w:rPr>
        <w:t>Limited Power of Attorney</w:t>
      </w:r>
    </w:p>
    <w:p w14:paraId="7CFD5392" w14:textId="77777777" w:rsidR="002018A5" w:rsidRPr="002018A5" w:rsidRDefault="002018A5" w:rsidP="002018A5">
      <w:pPr>
        <w:spacing w:before="100" w:beforeAutospacing="1" w:after="100" w:afterAutospacing="1" w:line="240" w:lineRule="auto"/>
        <w:jc w:val="both"/>
        <w:rPr>
          <w:rFonts w:ascii="Segoe" w:hAnsi="Segoe"/>
          <w:sz w:val="28"/>
          <w:szCs w:val="28"/>
        </w:rPr>
      </w:pPr>
      <w:r w:rsidRPr="002018A5">
        <w:rPr>
          <w:rFonts w:ascii="Segoe" w:hAnsi="Segoe"/>
          <w:sz w:val="28"/>
          <w:szCs w:val="28"/>
        </w:rPr>
        <w:t xml:space="preserve">I,________________________(Name of Principal) of _______________________________ (Address of Principal) </w:t>
      </w:r>
      <w:r w:rsidRPr="002018A5">
        <w:rPr>
          <w:rFonts w:ascii="Segoe" w:hAnsi="Segoe"/>
          <w:b/>
          <w:bCs/>
          <w:sz w:val="28"/>
          <w:szCs w:val="28"/>
        </w:rPr>
        <w:t>(“Principal”)</w:t>
      </w:r>
      <w:r w:rsidRPr="002018A5">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My agent shall act as indicated below in my name, place, and stead in any way which I myself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may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Insuring against liability or casualty or other loss;</w:t>
      </w:r>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Obtaining or regaining possession of or protecting the interest or right by litigation or otherwise;</w:t>
      </w:r>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Selling or otherwise disposing of the stocks and bonds or other property;</w:t>
      </w:r>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easements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(1) Insuring against liability or casualty or other loss;</w:t>
      </w:r>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Obtaining or regaining possession of or protecting the property or interest, by litigation or otherwise;</w:t>
      </w:r>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taxes or assessments;</w:t>
      </w:r>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Moving the property from place to place;</w:t>
      </w:r>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enter into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Continue, modify, renegotiate, extend, and terminate a contract made by or on behalf of the principal with respect to the entity or business before execution of this power of attorney;</w:t>
      </w:r>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 The location of the operation of the entity or business;</w:t>
      </w:r>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(ii) The nature and extent of the business of the entity or business;</w:t>
      </w:r>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(iii) The methods of manufacturing, selling, merchandising, financing, accounting, and advertising employed in the operation of the entity or business;</w:t>
      </w:r>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(v) The mode of engaging, compensating, and dealing with the employees and accountants, attorneys, or other advisors of the entity or business;</w:t>
      </w:r>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make a contribution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The principal’s children;</w:t>
      </w:r>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The individuals whom the principal has customarily supported or indicated the intent to support;</w:t>
      </w:r>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(1) Purchase, lease, or other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An individual retirement account under Internal Revenue Code Section 408, 26 U.S.C. § 408;</w:t>
      </w:r>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A Roth individual retirement account under Internal Revenue Code Section 408A, 26 U.S.C. § 408A;</w:t>
      </w:r>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A deemed individual retirement account under Internal Revenue Code Section 408(q), 26 U.S.C. § 408(q);</w:t>
      </w:r>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An annuity or mutual fund custodial account under Internal Revenue Code Section 403(b), 26 U.S.C. § 403(b);</w:t>
      </w:r>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A pension, profit-sharing, stock bonus, or other retirement plan qualified under Internal Revenue Code Section 401(a), 26 U.S.C. § 401(a);</w:t>
      </w:r>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r w:rsidR="004744B0" w:rsidRPr="004744B0">
        <w:rPr>
          <w:rFonts w:ascii="Segoe" w:eastAsia="Times New Roman" w:hAnsi="Segoe" w:cs="Arial"/>
          <w:color w:val="000000"/>
          <w:sz w:val="28"/>
          <w:szCs w:val="28"/>
        </w:rPr>
        <w:lastRenderedPageBreak/>
        <w:t>donee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donee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donee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vivos trust, or amend, revoke, or terminate an existing inter vivos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36BB342D" w14:textId="77777777" w:rsidR="007D10C0" w:rsidRPr="007D10C0" w:rsidRDefault="007D10C0" w:rsidP="007D10C0">
      <w:pPr>
        <w:spacing w:before="100" w:beforeAutospacing="1" w:after="100" w:afterAutospacing="1" w:line="240" w:lineRule="auto"/>
        <w:jc w:val="both"/>
        <w:rPr>
          <w:rFonts w:ascii="Segoe" w:eastAsia="Times New Roman" w:hAnsi="Segoe" w:cs="Arial"/>
          <w:color w:val="000000"/>
          <w:sz w:val="28"/>
          <w:szCs w:val="28"/>
        </w:rPr>
      </w:pPr>
      <w:r w:rsidRPr="007D10C0">
        <w:rPr>
          <w:rFonts w:ascii="Segoe" w:eastAsia="Times New Roman" w:hAnsi="Segoe" w:cs="Arial"/>
          <w:color w:val="000000"/>
          <w:sz w:val="28"/>
          <w:szCs w:val="28"/>
        </w:rPr>
        <w:t>THE POWERS GRANTED FROM THE PRINCIPAL TO THE AGENT OR AGENTS IN THE FOLLOWING DOCUMENT ARE VERY BROAD. THEY MAY INCLUDE THE POWER TO DISPOSE, SELL, CONVEY, AND ENCUMBER YOUR REAL AND PERSONAL PROPERTY. ACCORDINGLY, THE FOLLOWING DOCUMENT SHOULD ONLY BE USED AFTER CAREFUL CONSIDERATION. IF YOU HAVE ANY QUESTIONS ABOUT THIS DOCUMENT, YOU SHOULD SEEK COMPETENT ADVICE. YOU MAY REVOKE THIS POWER OF ATTORNEY AT ANY TIME.</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__________,  20________</w:t>
      </w:r>
    </w:p>
    <w:p w14:paraId="2584BCFA" w14:textId="77777777" w:rsidR="002E516D" w:rsidRDefault="002E516D" w:rsidP="001E0D46">
      <w:pPr>
        <w:spacing w:before="100" w:beforeAutospacing="1" w:after="100" w:afterAutospacing="1" w:line="240" w:lineRule="auto"/>
        <w:rPr>
          <w:rFonts w:ascii="Segoe" w:eastAsia="Times New Roman" w:hAnsi="Segoe" w:cs="Arial"/>
          <w:color w:val="000000"/>
          <w:sz w:val="28"/>
          <w:szCs w:val="28"/>
        </w:rPr>
      </w:pP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lastRenderedPageBreak/>
        <w:t>_______________________</w:t>
      </w:r>
    </w:p>
    <w:p w14:paraId="5C124944" w14:textId="77777777"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p>
    <w:p w14:paraId="449191B7" w14:textId="11436009"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r w:rsidRPr="004744B0">
        <w:rPr>
          <w:rFonts w:ascii="Segoe" w:eastAsia="Times New Roman" w:hAnsi="Segoe" w:cs="Arial"/>
          <w:b/>
          <w:bCs/>
          <w:color w:val="000000"/>
          <w:sz w:val="28"/>
          <w:szCs w:val="28"/>
        </w:rPr>
        <w:br/>
      </w:r>
    </w:p>
    <w:p w14:paraId="1F8FF56B" w14:textId="77777777"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t>____________________________</w:t>
      </w:r>
      <w:r w:rsidRPr="004744B0">
        <w:rPr>
          <w:rFonts w:ascii="Segoe" w:eastAsia="Times New Roman" w:hAnsi="Segoe" w:cs="Arial"/>
          <w:b/>
          <w:bCs/>
          <w:color w:val="000000"/>
          <w:sz w:val="28"/>
          <w:szCs w:val="28"/>
        </w:rPr>
        <w:br/>
        <w:t>Your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55FDC834"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7D10C0">
        <w:rPr>
          <w:rFonts w:ascii="Segoe" w:eastAsia="Times New Roman" w:hAnsi="Segoe" w:cs="Arial"/>
          <w:color w:val="000000"/>
          <w:sz w:val="28"/>
          <w:szCs w:val="28"/>
        </w:rPr>
        <w:t>Alaska</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33FD8C7C" w14:textId="1D93B4F5"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7D10C0">
        <w:rPr>
          <w:rFonts w:ascii="Segoe" w:eastAsia="Times New Roman" w:hAnsi="Segoe" w:cs="Arial"/>
          <w:color w:val="000000"/>
          <w:sz w:val="28"/>
          <w:szCs w:val="28"/>
        </w:rPr>
        <w:t>Alaska</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780F78A8" w14:textId="77777777"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IMPORTANT INFORMATION FOR AGENT</w:t>
      </w:r>
    </w:p>
    <w:p w14:paraId="0FAE2B73" w14:textId="77777777" w:rsidR="007D10C0" w:rsidRPr="007D10C0" w:rsidRDefault="007D10C0" w:rsidP="007D10C0">
      <w:pPr>
        <w:jc w:val="both"/>
        <w:rPr>
          <w:rFonts w:ascii="Segoe" w:eastAsia="Times New Roman" w:hAnsi="Segoe" w:cs="Arial"/>
          <w:color w:val="000000"/>
          <w:sz w:val="28"/>
          <w:szCs w:val="28"/>
        </w:rPr>
      </w:pPr>
      <w:r w:rsidRPr="007D10C0">
        <w:rPr>
          <w:rFonts w:ascii="Segoe" w:eastAsia="Times New Roman" w:hAnsi="Segoe" w:cs="Arial"/>
          <w:color w:val="000000"/>
          <w:sz w:val="28"/>
          <w:szCs w:val="28"/>
        </w:rPr>
        <w:t>By acting or agreeing to act as the agent (attorney-in-fact) under this power of attorney you assume the fiduciary and other legal responsibilities of an agent.  These responsibilities include:</w:t>
      </w:r>
    </w:p>
    <w:p w14:paraId="27C58B1C" w14:textId="77777777" w:rsidR="007D10C0" w:rsidRPr="007D10C0" w:rsidRDefault="007D10C0" w:rsidP="007D10C0">
      <w:pPr>
        <w:jc w:val="both"/>
        <w:rPr>
          <w:rFonts w:ascii="Segoe" w:eastAsia="Times New Roman" w:hAnsi="Segoe" w:cs="Arial"/>
          <w:color w:val="000000"/>
          <w:sz w:val="28"/>
          <w:szCs w:val="28"/>
        </w:rPr>
      </w:pPr>
      <w:r w:rsidRPr="007D10C0">
        <w:rPr>
          <w:rFonts w:ascii="Segoe" w:eastAsia="Times New Roman" w:hAnsi="Segoe" w:cs="Arial"/>
          <w:color w:val="000000"/>
          <w:sz w:val="28"/>
          <w:szCs w:val="28"/>
        </w:rPr>
        <w:t>1. The legal duty to act solely in the interest of the principal and to avoid conflicts of interest.</w:t>
      </w:r>
    </w:p>
    <w:p w14:paraId="60766AB7" w14:textId="77777777" w:rsidR="007D10C0" w:rsidRPr="007D10C0" w:rsidRDefault="007D10C0" w:rsidP="007D10C0">
      <w:pPr>
        <w:jc w:val="both"/>
        <w:rPr>
          <w:rFonts w:ascii="Segoe" w:eastAsia="Times New Roman" w:hAnsi="Segoe" w:cs="Arial"/>
          <w:color w:val="000000"/>
          <w:sz w:val="28"/>
          <w:szCs w:val="28"/>
        </w:rPr>
      </w:pPr>
      <w:r w:rsidRPr="007D10C0">
        <w:rPr>
          <w:rFonts w:ascii="Segoe" w:eastAsia="Times New Roman" w:hAnsi="Segoe" w:cs="Arial"/>
          <w:color w:val="000000"/>
          <w:sz w:val="28"/>
          <w:szCs w:val="28"/>
        </w:rPr>
        <w:t>2. The legal duty to keep the principal's property separate and distinct from any other property owned or controlled by you.</w:t>
      </w:r>
    </w:p>
    <w:p w14:paraId="39E8DB80" w14:textId="77777777" w:rsidR="007D10C0" w:rsidRPr="007D10C0" w:rsidRDefault="007D10C0" w:rsidP="007D10C0">
      <w:pPr>
        <w:jc w:val="both"/>
        <w:rPr>
          <w:rFonts w:ascii="Segoe" w:eastAsia="Times New Roman" w:hAnsi="Segoe" w:cs="Arial"/>
          <w:color w:val="000000"/>
          <w:sz w:val="28"/>
          <w:szCs w:val="28"/>
        </w:rPr>
      </w:pPr>
      <w:r w:rsidRPr="007D10C0">
        <w:rPr>
          <w:rFonts w:ascii="Segoe" w:eastAsia="Times New Roman" w:hAnsi="Segoe" w:cs="Arial"/>
          <w:color w:val="000000"/>
          <w:sz w:val="28"/>
          <w:szCs w:val="28"/>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1CA9A3D4" w14:textId="77777777" w:rsidR="00FC3D06" w:rsidRPr="00AC6171" w:rsidRDefault="00FC3D06"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118042F5"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7D10C0">
        <w:rPr>
          <w:rFonts w:ascii="Segoe" w:eastAsia="Times New Roman" w:hAnsi="Segoe" w:cs="Arial"/>
          <w:color w:val="000000"/>
          <w:sz w:val="28"/>
          <w:szCs w:val="28"/>
        </w:rPr>
        <w:t>Alaska</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371BB0A5" w14:textId="7CD54485"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7D10C0">
        <w:rPr>
          <w:rFonts w:ascii="Segoe" w:eastAsia="Times New Roman" w:hAnsi="Segoe" w:cs="Arial"/>
          <w:color w:val="000000"/>
          <w:sz w:val="28"/>
          <w:szCs w:val="28"/>
        </w:rPr>
        <w:t>Alaska</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D4ECB" w14:textId="77777777" w:rsidR="009A444C" w:rsidRDefault="009A444C" w:rsidP="001528D9">
      <w:pPr>
        <w:spacing w:after="0" w:line="240" w:lineRule="auto"/>
      </w:pPr>
      <w:r>
        <w:separator/>
      </w:r>
    </w:p>
  </w:endnote>
  <w:endnote w:type="continuationSeparator" w:id="0">
    <w:p w14:paraId="55D0E2B8" w14:textId="77777777" w:rsidR="009A444C" w:rsidRDefault="009A444C"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608E6" w14:textId="77777777" w:rsidR="009A444C" w:rsidRDefault="009A444C" w:rsidP="001528D9">
      <w:pPr>
        <w:spacing w:after="0" w:line="240" w:lineRule="auto"/>
      </w:pPr>
      <w:r>
        <w:separator/>
      </w:r>
    </w:p>
  </w:footnote>
  <w:footnote w:type="continuationSeparator" w:id="0">
    <w:p w14:paraId="15CC62F5" w14:textId="77777777" w:rsidR="009A444C" w:rsidRDefault="009A444C"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540B"/>
    <w:rsid w:val="0006724C"/>
    <w:rsid w:val="00101626"/>
    <w:rsid w:val="00106915"/>
    <w:rsid w:val="00111B35"/>
    <w:rsid w:val="00126974"/>
    <w:rsid w:val="001528D9"/>
    <w:rsid w:val="001E0D46"/>
    <w:rsid w:val="002018A5"/>
    <w:rsid w:val="00210AD4"/>
    <w:rsid w:val="00211D05"/>
    <w:rsid w:val="00260205"/>
    <w:rsid w:val="002C36F7"/>
    <w:rsid w:val="002E516D"/>
    <w:rsid w:val="004515EF"/>
    <w:rsid w:val="004744B0"/>
    <w:rsid w:val="0051074A"/>
    <w:rsid w:val="005564D5"/>
    <w:rsid w:val="00575355"/>
    <w:rsid w:val="007D10C0"/>
    <w:rsid w:val="0089294E"/>
    <w:rsid w:val="008D2FE9"/>
    <w:rsid w:val="00924304"/>
    <w:rsid w:val="009A444C"/>
    <w:rsid w:val="00A27D22"/>
    <w:rsid w:val="00BA3B2C"/>
    <w:rsid w:val="00BC2397"/>
    <w:rsid w:val="00BF311E"/>
    <w:rsid w:val="00C91152"/>
    <w:rsid w:val="00CC6777"/>
    <w:rsid w:val="00D674A5"/>
    <w:rsid w:val="00E93743"/>
    <w:rsid w:val="00EC2623"/>
    <w:rsid w:val="00F25481"/>
    <w:rsid w:val="00F43453"/>
    <w:rsid w:val="00F84FEB"/>
    <w:rsid w:val="00FB5F86"/>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5086</Words>
  <Characters>28995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2020-06-19T07:02:00Z</dcterms:created>
  <dcterms:modified xsi:type="dcterms:W3CDTF">2020-06-19T08:00:00Z</dcterms:modified>
</cp:coreProperties>
</file>