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23A24EFC" w:rsidR="00DC0304" w:rsidRDefault="00325898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MINNESOTA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6D0E8750" w:rsidR="00DC0304" w:rsidRPr="004B71EA" w:rsidRDefault="00325898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</w:t>
      </w:r>
      <w:r w:rsidR="00DC0304" w:rsidRPr="004B71EA">
        <w:rPr>
          <w:rFonts w:ascii="Segoe" w:hAnsi="Segoe"/>
          <w:sz w:val="24"/>
          <w:szCs w:val="24"/>
        </w:rPr>
        <w:t xml:space="preserve">he </w:t>
      </w:r>
      <w:r w:rsidR="00DC0304">
        <w:rPr>
          <w:rFonts w:ascii="Segoe" w:hAnsi="Segoe"/>
          <w:sz w:val="24"/>
          <w:szCs w:val="24"/>
        </w:rPr>
        <w:t>Grantor</w:t>
      </w:r>
      <w:r w:rsidR="00DC0304" w:rsidRPr="004B71EA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 xml:space="preserve">for and </w:t>
      </w:r>
      <w:r w:rsidR="00DC0304" w:rsidRPr="004B71EA">
        <w:rPr>
          <w:rFonts w:ascii="Segoe" w:hAnsi="Segoe"/>
          <w:sz w:val="24"/>
          <w:szCs w:val="24"/>
        </w:rPr>
        <w:t xml:space="preserve">in consideration of ________________$, </w:t>
      </w:r>
      <w:r>
        <w:rPr>
          <w:rFonts w:ascii="Segoe" w:hAnsi="Segoe"/>
          <w:sz w:val="24"/>
          <w:szCs w:val="24"/>
        </w:rPr>
        <w:t xml:space="preserve">conveys and warrants to the </w:t>
      </w:r>
      <w:r w:rsidR="00DC0304">
        <w:rPr>
          <w:rFonts w:ascii="Segoe" w:hAnsi="Segoe"/>
          <w:sz w:val="24"/>
          <w:szCs w:val="24"/>
        </w:rPr>
        <w:t>Grantee</w:t>
      </w:r>
      <w:r w:rsidR="00DC0304" w:rsidRPr="004B71EA">
        <w:rPr>
          <w:rFonts w:ascii="Segoe" w:hAnsi="Segoe"/>
          <w:sz w:val="24"/>
          <w:szCs w:val="24"/>
        </w:rPr>
        <w:t xml:space="preserve"> </w:t>
      </w:r>
      <w:r>
        <w:rPr>
          <w:rFonts w:ascii="Segoe" w:hAnsi="Segoe"/>
          <w:sz w:val="24"/>
          <w:szCs w:val="24"/>
        </w:rPr>
        <w:t>the following described real estate in the County of __________________, in the State of Minnesota, to wit</w:t>
      </w:r>
      <w:r w:rsidR="00DC0304" w:rsidRPr="004B71EA">
        <w:rPr>
          <w:rFonts w:ascii="Segoe" w:hAnsi="Segoe"/>
          <w:sz w:val="24"/>
          <w:szCs w:val="24"/>
        </w:rPr>
        <w:t>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3B504FF0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325898">
        <w:rPr>
          <w:rFonts w:ascii="Segoe" w:hAnsi="Segoe"/>
          <w:sz w:val="24"/>
          <w:szCs w:val="24"/>
        </w:rPr>
        <w:t>Minnesota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05EF0C3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325898">
        <w:rPr>
          <w:rFonts w:ascii="Segoe" w:hAnsi="Segoe"/>
          <w:sz w:val="24"/>
          <w:szCs w:val="24"/>
        </w:rPr>
        <w:t>Minnesota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A59B1" w14:textId="77777777" w:rsidR="00B73FDF" w:rsidRDefault="00B73FDF" w:rsidP="00D56E03">
      <w:pPr>
        <w:spacing w:after="0" w:line="240" w:lineRule="auto"/>
      </w:pPr>
      <w:r>
        <w:separator/>
      </w:r>
    </w:p>
  </w:endnote>
  <w:endnote w:type="continuationSeparator" w:id="0">
    <w:p w14:paraId="267EA6D4" w14:textId="77777777" w:rsidR="00B73FDF" w:rsidRDefault="00B73FDF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1CFBC" w14:textId="77777777" w:rsidR="00B73FDF" w:rsidRDefault="00B73FDF" w:rsidP="00D56E03">
      <w:pPr>
        <w:spacing w:after="0" w:line="240" w:lineRule="auto"/>
      </w:pPr>
      <w:r>
        <w:separator/>
      </w:r>
    </w:p>
  </w:footnote>
  <w:footnote w:type="continuationSeparator" w:id="0">
    <w:p w14:paraId="2451FD42" w14:textId="77777777" w:rsidR="00B73FDF" w:rsidRDefault="00B73FDF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F4553"/>
    <w:rsid w:val="00147BC6"/>
    <w:rsid w:val="002A58ED"/>
    <w:rsid w:val="00325898"/>
    <w:rsid w:val="007013F9"/>
    <w:rsid w:val="009A5DE0"/>
    <w:rsid w:val="00B73FDF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2021-04-01T21:24:00Z</dcterms:created>
  <dcterms:modified xsi:type="dcterms:W3CDTF">2021-04-01T21:24:00Z</dcterms:modified>
</cp:coreProperties>
</file>