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347C5ECF" w:rsidR="00EA3821" w:rsidRPr="00621EE4" w:rsidRDefault="001A4A56"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ASSET</w:t>
      </w:r>
      <w:r w:rsidR="00857416">
        <w:rPr>
          <w:rFonts w:ascii="Segoe" w:eastAsia="Times New Roman" w:hAnsi="Segoe" w:cs="Arial"/>
          <w:b/>
          <w:bCs/>
          <w:color w:val="000000"/>
          <w:sz w:val="28"/>
          <w:szCs w:val="28"/>
          <w:u w:val="single"/>
        </w:rPr>
        <w:t xml:space="preserve"> </w:t>
      </w:r>
      <w:r w:rsidR="00EA3821" w:rsidRPr="00621EE4">
        <w:rPr>
          <w:rFonts w:ascii="Segoe" w:eastAsia="Times New Roman" w:hAnsi="Segoe" w:cs="Arial"/>
          <w:b/>
          <w:bCs/>
          <w:color w:val="000000"/>
          <w:sz w:val="28"/>
          <w:szCs w:val="28"/>
          <w:u w:val="single"/>
        </w:rPr>
        <w:t>PURCHASE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2E9508C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1A4A56">
        <w:rPr>
          <w:rFonts w:ascii="Segoe" w:eastAsia="Times New Roman" w:hAnsi="Segoe" w:cs="Arial"/>
          <w:color w:val="000000"/>
          <w:sz w:val="24"/>
          <w:szCs w:val="24"/>
        </w:rPr>
        <w:t>Asset</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Purchase 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0C1F6E19"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2241EC6D"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from </w:t>
      </w:r>
      <w:bookmarkStart w:id="1" w:name="_Hlk73712988"/>
      <w:r w:rsidRPr="00EA3821">
        <w:rPr>
          <w:rFonts w:ascii="Segoe" w:eastAsia="Times New Roman" w:hAnsi="Segoe" w:cs="Arial"/>
          <w:color w:val="000000"/>
          <w:sz w:val="24"/>
          <w:szCs w:val="24"/>
        </w:rPr>
        <w:t>Seller</w:t>
      </w:r>
      <w:bookmarkEnd w:id="1"/>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certain assets of its business described hereunder as follows (hereinafter “Assets”):</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295E8776" w14:textId="53D8D7BA" w:rsidR="001A4A56" w:rsidRDefault="001A4A56" w:rsidP="001A4A56">
      <w:pPr>
        <w:pStyle w:val="ListParagraph"/>
        <w:numPr>
          <w:ilvl w:val="0"/>
          <w:numId w:val="2"/>
        </w:num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Equipment</w:t>
      </w:r>
    </w:p>
    <w:p w14:paraId="40D8CA38" w14:textId="77777777" w:rsidR="001A4A56" w:rsidRDefault="001A4A56" w:rsidP="001A4A56">
      <w:pPr>
        <w:pStyle w:val="ListParagraph"/>
        <w:spacing w:after="0" w:line="240" w:lineRule="auto"/>
        <w:jc w:val="both"/>
        <w:rPr>
          <w:rFonts w:ascii="Segoe" w:eastAsia="Times New Roman" w:hAnsi="Segoe" w:cs="Arial"/>
          <w:color w:val="000000"/>
          <w:sz w:val="24"/>
          <w:szCs w:val="24"/>
        </w:rPr>
      </w:pPr>
    </w:p>
    <w:p w14:paraId="1E82CDA2" w14:textId="42CF0595" w:rsidR="001A4A56" w:rsidRDefault="001A4A56" w:rsidP="001A4A56">
      <w:pPr>
        <w:pStyle w:val="ListParagraph"/>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w:t>
      </w:r>
      <w:proofErr w:type="gramStart"/>
      <w:r>
        <w:rPr>
          <w:rFonts w:ascii="Segoe" w:eastAsia="Times New Roman" w:hAnsi="Segoe" w:cs="Arial"/>
          <w:color w:val="000000"/>
          <w:sz w:val="24"/>
          <w:szCs w:val="24"/>
        </w:rPr>
        <w:t>describe</w:t>
      </w:r>
      <w:proofErr w:type="gramEnd"/>
      <w:r>
        <w:rPr>
          <w:rFonts w:ascii="Segoe" w:eastAsia="Times New Roman" w:hAnsi="Segoe" w:cs="Arial"/>
          <w:color w:val="000000"/>
          <w:sz w:val="24"/>
          <w:szCs w:val="24"/>
        </w:rPr>
        <w:t xml:space="preserve"> equipment to be transferred)</w:t>
      </w:r>
    </w:p>
    <w:p w14:paraId="1B15FB13" w14:textId="77777777" w:rsidR="001A4A56" w:rsidRDefault="001A4A56" w:rsidP="001A4A56">
      <w:pPr>
        <w:pStyle w:val="ListParagraph"/>
        <w:spacing w:after="0" w:line="240" w:lineRule="auto"/>
        <w:jc w:val="both"/>
        <w:rPr>
          <w:rFonts w:ascii="Segoe" w:eastAsia="Times New Roman" w:hAnsi="Segoe" w:cs="Arial"/>
          <w:color w:val="000000"/>
          <w:sz w:val="24"/>
          <w:szCs w:val="24"/>
        </w:rPr>
      </w:pPr>
    </w:p>
    <w:p w14:paraId="676684DE" w14:textId="354DC87E" w:rsidR="001A4A56" w:rsidRDefault="001A4A56" w:rsidP="001A4A56">
      <w:pPr>
        <w:pStyle w:val="ListParagraph"/>
        <w:numPr>
          <w:ilvl w:val="0"/>
          <w:numId w:val="2"/>
        </w:num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Inventory</w:t>
      </w:r>
    </w:p>
    <w:p w14:paraId="04115348" w14:textId="3F5AB0E8" w:rsidR="001A4A56" w:rsidRDefault="001A4A56" w:rsidP="001A4A56">
      <w:pPr>
        <w:spacing w:after="0" w:line="240" w:lineRule="auto"/>
        <w:jc w:val="both"/>
        <w:rPr>
          <w:rFonts w:ascii="Segoe" w:eastAsia="Times New Roman" w:hAnsi="Segoe" w:cs="Arial"/>
          <w:color w:val="000000"/>
          <w:sz w:val="24"/>
          <w:szCs w:val="24"/>
        </w:rPr>
      </w:pPr>
    </w:p>
    <w:p w14:paraId="15418B0D" w14:textId="32A91043" w:rsidR="001A4A56" w:rsidRDefault="001A4A56" w:rsidP="001A4A56">
      <w:pPr>
        <w:spacing w:after="0" w:line="240" w:lineRule="auto"/>
        <w:ind w:left="720"/>
        <w:jc w:val="both"/>
        <w:rPr>
          <w:rFonts w:ascii="Segoe" w:eastAsia="Times New Roman" w:hAnsi="Segoe" w:cs="Arial"/>
          <w:color w:val="000000"/>
          <w:sz w:val="24"/>
          <w:szCs w:val="24"/>
        </w:rPr>
      </w:pPr>
      <w:r>
        <w:rPr>
          <w:rFonts w:ascii="Segoe" w:eastAsia="Times New Roman" w:hAnsi="Segoe" w:cs="Arial"/>
          <w:color w:val="000000"/>
          <w:sz w:val="24"/>
          <w:szCs w:val="24"/>
        </w:rPr>
        <w:t>(</w:t>
      </w:r>
      <w:proofErr w:type="gramStart"/>
      <w:r>
        <w:rPr>
          <w:rFonts w:ascii="Segoe" w:eastAsia="Times New Roman" w:hAnsi="Segoe" w:cs="Arial"/>
          <w:color w:val="000000"/>
          <w:sz w:val="24"/>
          <w:szCs w:val="24"/>
        </w:rPr>
        <w:t>describe</w:t>
      </w:r>
      <w:proofErr w:type="gramEnd"/>
      <w:r>
        <w:rPr>
          <w:rFonts w:ascii="Segoe" w:eastAsia="Times New Roman" w:hAnsi="Segoe" w:cs="Arial"/>
          <w:color w:val="000000"/>
          <w:sz w:val="24"/>
          <w:szCs w:val="24"/>
        </w:rPr>
        <w:t xml:space="preserve"> Inventory to be transferred)</w:t>
      </w:r>
    </w:p>
    <w:p w14:paraId="1AE1A652" w14:textId="77777777" w:rsidR="001A4A56" w:rsidRPr="001A4A56" w:rsidRDefault="001A4A56" w:rsidP="001A4A56">
      <w:pPr>
        <w:spacing w:after="0" w:line="240" w:lineRule="auto"/>
        <w:ind w:left="720"/>
        <w:jc w:val="both"/>
        <w:rPr>
          <w:rFonts w:ascii="Segoe" w:eastAsia="Times New Roman" w:hAnsi="Segoe" w:cs="Arial"/>
          <w:color w:val="000000"/>
          <w:sz w:val="24"/>
          <w:szCs w:val="24"/>
        </w:rPr>
      </w:pPr>
    </w:p>
    <w:p w14:paraId="3DC9DD0B" w14:textId="5DB6524E" w:rsidR="001A4A56" w:rsidRDefault="001A4A56" w:rsidP="001A4A56">
      <w:pPr>
        <w:pStyle w:val="ListParagraph"/>
        <w:numPr>
          <w:ilvl w:val="0"/>
          <w:numId w:val="2"/>
        </w:num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Intellectual Property (trademarks / tradename / patent / copyright)</w:t>
      </w:r>
    </w:p>
    <w:p w14:paraId="36807538" w14:textId="791DBAFC" w:rsidR="001A4A56" w:rsidRDefault="001A4A56" w:rsidP="001A4A56">
      <w:pPr>
        <w:pStyle w:val="ListParagraph"/>
        <w:spacing w:after="0" w:line="240" w:lineRule="auto"/>
        <w:jc w:val="both"/>
        <w:rPr>
          <w:rFonts w:ascii="Segoe" w:eastAsia="Times New Roman" w:hAnsi="Segoe" w:cs="Arial"/>
          <w:color w:val="000000"/>
          <w:sz w:val="24"/>
          <w:szCs w:val="24"/>
        </w:rPr>
      </w:pPr>
    </w:p>
    <w:p w14:paraId="049B46FE" w14:textId="4C8757AD" w:rsidR="001A4A56" w:rsidRDefault="001A4A56" w:rsidP="001A4A56">
      <w:pPr>
        <w:pStyle w:val="ListParagraph"/>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w:t>
      </w:r>
      <w:proofErr w:type="gramStart"/>
      <w:r>
        <w:rPr>
          <w:rFonts w:ascii="Segoe" w:eastAsia="Times New Roman" w:hAnsi="Segoe" w:cs="Arial"/>
          <w:color w:val="000000"/>
          <w:sz w:val="24"/>
          <w:szCs w:val="24"/>
        </w:rPr>
        <w:t>describe</w:t>
      </w:r>
      <w:proofErr w:type="gramEnd"/>
      <w:r>
        <w:rPr>
          <w:rFonts w:ascii="Segoe" w:eastAsia="Times New Roman" w:hAnsi="Segoe" w:cs="Arial"/>
          <w:color w:val="000000"/>
          <w:sz w:val="24"/>
          <w:szCs w:val="24"/>
        </w:rPr>
        <w:t xml:space="preserve"> Intellectual Property to be transferred)</w:t>
      </w:r>
    </w:p>
    <w:p w14:paraId="7F3B62A8" w14:textId="77777777" w:rsidR="001A4A56" w:rsidRDefault="001A4A56" w:rsidP="001A4A56">
      <w:pPr>
        <w:pStyle w:val="ListParagraph"/>
        <w:spacing w:after="0" w:line="240" w:lineRule="auto"/>
        <w:jc w:val="both"/>
        <w:rPr>
          <w:rFonts w:ascii="Segoe" w:eastAsia="Times New Roman" w:hAnsi="Segoe" w:cs="Arial"/>
          <w:color w:val="000000"/>
          <w:sz w:val="24"/>
          <w:szCs w:val="24"/>
        </w:rPr>
      </w:pPr>
    </w:p>
    <w:p w14:paraId="67F730BA" w14:textId="2444CCEE" w:rsidR="001A4A56" w:rsidRDefault="001A4A56" w:rsidP="001A4A56">
      <w:pPr>
        <w:pStyle w:val="ListParagraph"/>
        <w:numPr>
          <w:ilvl w:val="0"/>
          <w:numId w:val="2"/>
        </w:num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Real Property (land or anything permanently attached to it)</w:t>
      </w:r>
    </w:p>
    <w:p w14:paraId="7E7690B6" w14:textId="259A968C" w:rsidR="001A4A56" w:rsidRDefault="001A4A56" w:rsidP="001A4A56">
      <w:pPr>
        <w:pStyle w:val="ListParagraph"/>
        <w:spacing w:after="0" w:line="240" w:lineRule="auto"/>
        <w:jc w:val="both"/>
        <w:rPr>
          <w:rFonts w:ascii="Segoe" w:eastAsia="Times New Roman" w:hAnsi="Segoe" w:cs="Arial"/>
          <w:color w:val="000000"/>
          <w:sz w:val="24"/>
          <w:szCs w:val="24"/>
        </w:rPr>
      </w:pPr>
    </w:p>
    <w:p w14:paraId="368E3939" w14:textId="210F6B3F" w:rsidR="001A4A56" w:rsidRDefault="001A4A56" w:rsidP="001A4A56">
      <w:pPr>
        <w:pStyle w:val="ListParagraph"/>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w:t>
      </w:r>
      <w:proofErr w:type="gramStart"/>
      <w:r>
        <w:rPr>
          <w:rFonts w:ascii="Segoe" w:eastAsia="Times New Roman" w:hAnsi="Segoe" w:cs="Arial"/>
          <w:color w:val="000000"/>
          <w:sz w:val="24"/>
          <w:szCs w:val="24"/>
        </w:rPr>
        <w:t>describe</w:t>
      </w:r>
      <w:proofErr w:type="gramEnd"/>
      <w:r>
        <w:rPr>
          <w:rFonts w:ascii="Segoe" w:eastAsia="Times New Roman" w:hAnsi="Segoe" w:cs="Arial"/>
          <w:color w:val="000000"/>
          <w:sz w:val="24"/>
          <w:szCs w:val="24"/>
        </w:rPr>
        <w:t xml:space="preserve"> Real Property to be transferred)</w:t>
      </w:r>
    </w:p>
    <w:p w14:paraId="67922335" w14:textId="77777777" w:rsidR="001A4A56" w:rsidRDefault="001A4A56" w:rsidP="001A4A56">
      <w:pPr>
        <w:pStyle w:val="ListParagraph"/>
        <w:spacing w:after="0" w:line="240" w:lineRule="auto"/>
        <w:jc w:val="both"/>
        <w:rPr>
          <w:rFonts w:ascii="Segoe" w:eastAsia="Times New Roman" w:hAnsi="Segoe" w:cs="Arial"/>
          <w:color w:val="000000"/>
          <w:sz w:val="24"/>
          <w:szCs w:val="24"/>
        </w:rPr>
      </w:pPr>
    </w:p>
    <w:p w14:paraId="0E5C25D4" w14:textId="6C5D987E" w:rsidR="001A4A56" w:rsidRDefault="001A4A56" w:rsidP="001A4A56">
      <w:pPr>
        <w:pStyle w:val="ListParagraph"/>
        <w:numPr>
          <w:ilvl w:val="0"/>
          <w:numId w:val="2"/>
        </w:num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Other Non-Real Property</w:t>
      </w:r>
    </w:p>
    <w:p w14:paraId="5DB01DB8" w14:textId="4871171A" w:rsidR="001A4A56" w:rsidRDefault="001A4A56" w:rsidP="001A4A56">
      <w:pPr>
        <w:pStyle w:val="ListParagraph"/>
        <w:spacing w:after="0" w:line="240" w:lineRule="auto"/>
        <w:jc w:val="both"/>
        <w:rPr>
          <w:rFonts w:ascii="Segoe" w:eastAsia="Times New Roman" w:hAnsi="Segoe" w:cs="Arial"/>
          <w:color w:val="000000"/>
          <w:sz w:val="24"/>
          <w:szCs w:val="24"/>
        </w:rPr>
      </w:pPr>
    </w:p>
    <w:p w14:paraId="35901291" w14:textId="4767ED79" w:rsidR="001A4A56" w:rsidRDefault="001A4A56" w:rsidP="001A4A56">
      <w:pPr>
        <w:pStyle w:val="ListParagraph"/>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lastRenderedPageBreak/>
        <w:t>(</w:t>
      </w:r>
      <w:proofErr w:type="gramStart"/>
      <w:r>
        <w:rPr>
          <w:rFonts w:ascii="Segoe" w:eastAsia="Times New Roman" w:hAnsi="Segoe" w:cs="Arial"/>
          <w:color w:val="000000"/>
          <w:sz w:val="24"/>
          <w:szCs w:val="24"/>
        </w:rPr>
        <w:t>describe</w:t>
      </w:r>
      <w:proofErr w:type="gramEnd"/>
      <w:r>
        <w:rPr>
          <w:rFonts w:ascii="Segoe" w:eastAsia="Times New Roman" w:hAnsi="Segoe" w:cs="Arial"/>
          <w:color w:val="000000"/>
          <w:sz w:val="24"/>
          <w:szCs w:val="24"/>
        </w:rPr>
        <w:t xml:space="preserve"> Non-Real Property to be transferred)</w:t>
      </w:r>
    </w:p>
    <w:p w14:paraId="790E231B" w14:textId="77777777" w:rsidR="001A4A56" w:rsidRDefault="001A4A56" w:rsidP="001A4A56">
      <w:pPr>
        <w:pStyle w:val="ListParagraph"/>
        <w:spacing w:after="0" w:line="240" w:lineRule="auto"/>
        <w:jc w:val="both"/>
        <w:rPr>
          <w:rFonts w:ascii="Segoe" w:eastAsia="Times New Roman" w:hAnsi="Segoe" w:cs="Arial"/>
          <w:color w:val="000000"/>
          <w:sz w:val="24"/>
          <w:szCs w:val="24"/>
        </w:rPr>
      </w:pPr>
    </w:p>
    <w:p w14:paraId="37796311" w14:textId="2E65AF15" w:rsidR="001A4A56" w:rsidRDefault="001A4A56" w:rsidP="001A4A56">
      <w:pPr>
        <w:pStyle w:val="ListParagraph"/>
        <w:numPr>
          <w:ilvl w:val="0"/>
          <w:numId w:val="2"/>
        </w:num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Other Assets</w:t>
      </w:r>
    </w:p>
    <w:p w14:paraId="0DFA7E3E" w14:textId="08C22C44" w:rsidR="001A4A56" w:rsidRDefault="001A4A56" w:rsidP="001A4A56">
      <w:pPr>
        <w:spacing w:after="0" w:line="240" w:lineRule="auto"/>
        <w:jc w:val="both"/>
        <w:rPr>
          <w:rFonts w:ascii="Segoe" w:eastAsia="Times New Roman" w:hAnsi="Segoe" w:cs="Arial"/>
          <w:color w:val="000000"/>
          <w:sz w:val="24"/>
          <w:szCs w:val="24"/>
        </w:rPr>
      </w:pPr>
    </w:p>
    <w:p w14:paraId="1C28D817" w14:textId="0812B2CF" w:rsidR="001A4A56" w:rsidRPr="001A4A56" w:rsidRDefault="001A4A56" w:rsidP="001A4A56">
      <w:pPr>
        <w:spacing w:after="0" w:line="240" w:lineRule="auto"/>
        <w:ind w:left="720"/>
        <w:jc w:val="both"/>
        <w:rPr>
          <w:rFonts w:ascii="Segoe" w:eastAsia="Times New Roman" w:hAnsi="Segoe" w:cs="Arial"/>
          <w:color w:val="000000"/>
          <w:sz w:val="24"/>
          <w:szCs w:val="24"/>
        </w:rPr>
      </w:pPr>
      <w:r>
        <w:rPr>
          <w:rFonts w:ascii="Segoe" w:eastAsia="Times New Roman" w:hAnsi="Segoe" w:cs="Arial"/>
          <w:color w:val="000000"/>
          <w:sz w:val="24"/>
          <w:szCs w:val="24"/>
        </w:rPr>
        <w:t>(</w:t>
      </w:r>
      <w:proofErr w:type="gramStart"/>
      <w:r>
        <w:rPr>
          <w:rFonts w:ascii="Segoe" w:eastAsia="Times New Roman" w:hAnsi="Segoe" w:cs="Arial"/>
          <w:color w:val="000000"/>
          <w:sz w:val="24"/>
          <w:szCs w:val="24"/>
        </w:rPr>
        <w:t>describe</w:t>
      </w:r>
      <w:proofErr w:type="gramEnd"/>
      <w:r>
        <w:rPr>
          <w:rFonts w:ascii="Segoe" w:eastAsia="Times New Roman" w:hAnsi="Segoe" w:cs="Arial"/>
          <w:color w:val="000000"/>
          <w:sz w:val="24"/>
          <w:szCs w:val="24"/>
        </w:rPr>
        <w:t xml:space="preserve"> other Assets to be transferred)</w:t>
      </w:r>
    </w:p>
    <w:p w14:paraId="52EFC18C" w14:textId="77777777" w:rsidR="001A4A56" w:rsidRDefault="001A4A56" w:rsidP="001A4A56">
      <w:pPr>
        <w:pStyle w:val="ListParagraph"/>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52BE839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1A4A56">
        <w:rPr>
          <w:rFonts w:ascii="Segoe" w:eastAsia="Times New Roman" w:hAnsi="Segoe" w:cs="Arial"/>
          <w:color w:val="000000"/>
          <w:sz w:val="24"/>
          <w:szCs w:val="24"/>
        </w:rPr>
        <w:t>Assets</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77777777"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3F8A64F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1A4A56">
        <w:rPr>
          <w:rFonts w:ascii="Segoe" w:eastAsia="Times New Roman" w:hAnsi="Segoe" w:cs="Arial"/>
          <w:color w:val="000000"/>
          <w:sz w:val="24"/>
          <w:szCs w:val="24"/>
        </w:rPr>
        <w:t xml:space="preserve">Assets </w:t>
      </w:r>
      <w:r w:rsidRPr="00EA3821">
        <w:rPr>
          <w:rFonts w:ascii="Segoe" w:eastAsia="Times New Roman" w:hAnsi="Segoe" w:cs="Arial"/>
          <w:color w:val="000000"/>
          <w:sz w:val="24"/>
          <w:szCs w:val="24"/>
        </w:rPr>
        <w:t xml:space="preserve">and agrees to transfer to the Buyer the </w:t>
      </w:r>
      <w:r w:rsidR="001A4A56">
        <w:rPr>
          <w:rFonts w:ascii="Segoe" w:eastAsia="Times New Roman" w:hAnsi="Segoe" w:cs="Arial"/>
          <w:color w:val="000000"/>
          <w:sz w:val="24"/>
          <w:szCs w:val="24"/>
        </w:rPr>
        <w:t xml:space="preserve">Assets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2C1386FD"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1A4A56">
        <w:rPr>
          <w:rFonts w:ascii="Segoe" w:eastAsia="Times New Roman" w:hAnsi="Segoe" w:cs="Arial"/>
          <w:color w:val="000000"/>
          <w:sz w:val="24"/>
          <w:szCs w:val="24"/>
        </w:rPr>
        <w:t>Assets are</w:t>
      </w:r>
      <w:r w:rsidRPr="0008200F">
        <w:rPr>
          <w:rFonts w:ascii="Segoe" w:eastAsia="Times New Roman" w:hAnsi="Segoe" w:cs="Arial"/>
          <w:color w:val="000000"/>
          <w:sz w:val="24"/>
          <w:szCs w:val="24"/>
        </w:rPr>
        <w:t xml:space="preserve"> free of any liens, charges, or encumbrances.</w:t>
      </w:r>
    </w:p>
    <w:p w14:paraId="1C460E61" w14:textId="1609E73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1A4A56">
        <w:rPr>
          <w:rFonts w:ascii="Segoe" w:eastAsia="Times New Roman" w:hAnsi="Segoe" w:cs="Arial"/>
          <w:color w:val="000000"/>
          <w:sz w:val="24"/>
          <w:szCs w:val="24"/>
        </w:rPr>
        <w:t>Assets</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1D8E6DC6"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F425B1">
        <w:rPr>
          <w:rFonts w:ascii="Segoe" w:eastAsia="Times New Roman" w:hAnsi="Segoe" w:cs="Times New Roman"/>
          <w:color w:val="000000"/>
          <w:sz w:val="24"/>
          <w:szCs w:val="24"/>
        </w:rPr>
        <w:t>Assets are</w:t>
      </w:r>
      <w:r w:rsidRPr="00EA3821">
        <w:rPr>
          <w:rFonts w:ascii="Segoe" w:eastAsia="Times New Roman" w:hAnsi="Segoe" w:cs="Times New Roman"/>
          <w:color w:val="000000"/>
          <w:sz w:val="24"/>
          <w:szCs w:val="24"/>
        </w:rPr>
        <w:t xml:space="preserve"> in 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6220EB06" w14:textId="132B6526"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standing or condition of the Assets</w:t>
      </w:r>
      <w:r w:rsidRPr="00EA3821">
        <w:rPr>
          <w:rFonts w:ascii="Segoe" w:eastAsia="Times New Roman" w:hAnsi="Segoe" w:cs="Times New Roman"/>
          <w:color w:val="000000"/>
          <w:sz w:val="24"/>
          <w:szCs w:val="24"/>
        </w:rPr>
        <w:t xml:space="preserve">. </w:t>
      </w:r>
    </w:p>
    <w:p w14:paraId="23E5270A" w14:textId="4B0EB806"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F425B1">
        <w:rPr>
          <w:rFonts w:ascii="Segoe" w:eastAsia="Times New Roman" w:hAnsi="Segoe" w:cs="Times New Roman"/>
          <w:color w:val="000000"/>
          <w:sz w:val="24"/>
          <w:szCs w:val="24"/>
        </w:rPr>
        <w:t>Assets,</w:t>
      </w:r>
      <w:r w:rsidRPr="00EA3821">
        <w:rPr>
          <w:rFonts w:ascii="Segoe" w:eastAsia="Times New Roman" w:hAnsi="Segoe" w:cs="Times New Roman"/>
          <w:color w:val="000000"/>
          <w:sz w:val="24"/>
          <w:szCs w:val="24"/>
        </w:rPr>
        <w:t xml:space="preserve"> or any information which may impact the Buyer’s evaluation of the </w:t>
      </w:r>
      <w:r w:rsidR="00F425B1">
        <w:rPr>
          <w:rFonts w:ascii="Segoe" w:eastAsia="Times New Roman" w:hAnsi="Segoe" w:cs="Times New Roman"/>
          <w:color w:val="000000"/>
          <w:sz w:val="24"/>
          <w:szCs w:val="24"/>
        </w:rPr>
        <w:t>Assets</w:t>
      </w:r>
      <w:r w:rsidRPr="00EA3821">
        <w:rPr>
          <w:rFonts w:ascii="Segoe" w:eastAsia="Times New Roman" w:hAnsi="Segoe" w:cs="Times New Roman"/>
          <w:color w:val="000000"/>
          <w:sz w:val="24"/>
          <w:szCs w:val="24"/>
        </w:rPr>
        <w:t>.</w:t>
      </w:r>
    </w:p>
    <w:p w14:paraId="7865669F" w14:textId="01505D6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lastRenderedPageBreak/>
        <w:t>__________</w:t>
      </w:r>
      <w:r w:rsidRPr="00EA3821">
        <w:rPr>
          <w:rFonts w:ascii="Segoe" w:eastAsia="Times New Roman" w:hAnsi="Segoe" w:cs="Arial"/>
          <w:color w:val="000000"/>
          <w:sz w:val="24"/>
          <w:szCs w:val="24"/>
        </w:rPr>
        <w:t xml:space="preserve">All Intellectual Property Rights </w:t>
      </w:r>
      <w:r w:rsidR="00F425B1">
        <w:rPr>
          <w:rFonts w:ascii="Segoe" w:eastAsia="Times New Roman" w:hAnsi="Segoe" w:cs="Arial"/>
          <w:color w:val="000000"/>
          <w:sz w:val="24"/>
          <w:szCs w:val="24"/>
        </w:rPr>
        <w:t>included in the Assets</w:t>
      </w:r>
      <w:r w:rsidRPr="00EA3821">
        <w:rPr>
          <w:rFonts w:ascii="Segoe" w:eastAsia="Times New Roman" w:hAnsi="Segoe" w:cs="Arial"/>
          <w:color w:val="000000"/>
          <w:sz w:val="24"/>
          <w:szCs w:val="24"/>
        </w:rPr>
        <w:t>, whether registrable or not, are legally and beneficially owned by the Seller.</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362DC309"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F425B1">
        <w:rPr>
          <w:rFonts w:ascii="Segoe" w:eastAsia="Times New Roman" w:hAnsi="Segoe" w:cs="Arial"/>
          <w:color w:val="000000"/>
          <w:sz w:val="24"/>
          <w:szCs w:val="24"/>
        </w:rPr>
        <w:t>All of the</w:t>
      </w:r>
      <w:r w:rsidRPr="00EA3821">
        <w:rPr>
          <w:rFonts w:ascii="Segoe" w:eastAsia="Times New Roman" w:hAnsi="Segoe" w:cs="Arial"/>
          <w:color w:val="000000"/>
          <w:sz w:val="24"/>
          <w:szCs w:val="24"/>
        </w:rPr>
        <w:t xml:space="preserve"> </w:t>
      </w:r>
      <w:r w:rsidR="00F425B1">
        <w:rPr>
          <w:rFonts w:ascii="Segoe" w:eastAsia="Times New Roman" w:hAnsi="Segoe" w:cs="Arial"/>
          <w:color w:val="000000"/>
          <w:sz w:val="24"/>
          <w:szCs w:val="24"/>
        </w:rPr>
        <w:t>Assets are</w:t>
      </w:r>
      <w:r w:rsidRPr="00EA3821">
        <w:rPr>
          <w:rFonts w:ascii="Segoe" w:eastAsia="Times New Roman" w:hAnsi="Segoe" w:cs="Arial"/>
          <w:color w:val="000000"/>
          <w:sz w:val="24"/>
          <w:szCs w:val="24"/>
        </w:rPr>
        <w:t xml:space="preserve"> not the subject of any governmental or regulatory investigation.</w:t>
      </w:r>
    </w:p>
    <w:p w14:paraId="487142C4" w14:textId="08E7F41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F425B1">
        <w:rPr>
          <w:rFonts w:ascii="Segoe" w:eastAsia="Times New Roman" w:hAnsi="Segoe" w:cs="Arial"/>
          <w:color w:val="000000"/>
          <w:sz w:val="24"/>
          <w:szCs w:val="24"/>
        </w:rPr>
        <w:t>All of the</w:t>
      </w:r>
      <w:r w:rsidRPr="00EA3821">
        <w:rPr>
          <w:rFonts w:ascii="Segoe" w:eastAsia="Times New Roman" w:hAnsi="Segoe" w:cs="Arial"/>
          <w:color w:val="000000"/>
          <w:sz w:val="24"/>
          <w:szCs w:val="24"/>
        </w:rPr>
        <w:t xml:space="preserve"> </w:t>
      </w:r>
      <w:r w:rsidR="00F425B1">
        <w:rPr>
          <w:rFonts w:ascii="Segoe" w:eastAsia="Times New Roman" w:hAnsi="Segoe" w:cs="Arial"/>
          <w:color w:val="000000"/>
          <w:sz w:val="24"/>
          <w:szCs w:val="24"/>
        </w:rPr>
        <w:t>Assets</w:t>
      </w:r>
      <w:r w:rsidRPr="00EA3821">
        <w:rPr>
          <w:rFonts w:ascii="Segoe" w:eastAsia="Times New Roman" w:hAnsi="Segoe" w:cs="Arial"/>
          <w:color w:val="000000"/>
          <w:sz w:val="24"/>
          <w:szCs w:val="24"/>
        </w:rPr>
        <w:t xml:space="preserve"> </w:t>
      </w:r>
      <w:r w:rsidR="00F425B1">
        <w:rPr>
          <w:rFonts w:ascii="Segoe" w:eastAsia="Times New Roman" w:hAnsi="Segoe" w:cs="Arial"/>
          <w:color w:val="000000"/>
          <w:sz w:val="24"/>
          <w:szCs w:val="24"/>
        </w:rPr>
        <w:t>are</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0440445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w:t>
      </w:r>
      <w:r w:rsidR="00F425B1">
        <w:rPr>
          <w:rFonts w:ascii="Segoe" w:eastAsia="Times New Roman" w:hAnsi="Segoe" w:cs="Arial"/>
          <w:color w:val="000000"/>
          <w:sz w:val="24"/>
          <w:szCs w:val="24"/>
        </w:rPr>
        <w:t xml:space="preserve"> all</w:t>
      </w:r>
      <w:r w:rsidR="00384E7C">
        <w:rPr>
          <w:rFonts w:ascii="Segoe" w:eastAsia="Times New Roman" w:hAnsi="Segoe" w:cs="Arial"/>
          <w:color w:val="000000"/>
          <w:sz w:val="24"/>
          <w:szCs w:val="24"/>
        </w:rPr>
        <w:t xml:space="preserve"> the </w:t>
      </w:r>
      <w:r w:rsidR="00F425B1">
        <w:rPr>
          <w:rFonts w:ascii="Segoe" w:eastAsia="Times New Roman" w:hAnsi="Segoe" w:cs="Arial"/>
          <w:color w:val="000000"/>
          <w:sz w:val="24"/>
          <w:szCs w:val="24"/>
        </w:rPr>
        <w:t>Assets</w:t>
      </w:r>
      <w:r w:rsidRPr="00EA3821">
        <w:rPr>
          <w:rFonts w:ascii="Segoe" w:eastAsia="Times New Roman" w:hAnsi="Segoe" w:cs="Arial"/>
          <w:color w:val="000000"/>
          <w:sz w:val="24"/>
          <w:szCs w:val="24"/>
        </w:rPr>
        <w:t>.</w:t>
      </w:r>
    </w:p>
    <w:p w14:paraId="7AE3BA45"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96AB01E"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F425B1">
        <w:rPr>
          <w:rFonts w:ascii="Segoe" w:eastAsia="Times New Roman" w:hAnsi="Segoe" w:cs="Arial"/>
          <w:color w:val="000000"/>
          <w:sz w:val="24"/>
          <w:szCs w:val="24"/>
        </w:rPr>
        <w:t>Assets</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6101AD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F425B1">
        <w:rPr>
          <w:rFonts w:ascii="Segoe" w:eastAsia="Times New Roman" w:hAnsi="Segoe" w:cs="Arial"/>
          <w:color w:val="000000"/>
          <w:sz w:val="24"/>
          <w:szCs w:val="24"/>
        </w:rPr>
        <w:t>Assets</w:t>
      </w:r>
      <w:r w:rsidR="00340F15">
        <w:rPr>
          <w:rFonts w:ascii="Segoe" w:eastAsia="Times New Roman" w:hAnsi="Segoe" w:cs="Arial"/>
          <w:color w:val="000000"/>
          <w:sz w:val="24"/>
          <w:szCs w:val="24"/>
        </w:rPr>
        <w:t>, and ensure that the Assets</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A</w:t>
      </w:r>
      <w:r w:rsidRPr="00EA3821">
        <w:rPr>
          <w:rFonts w:ascii="Segoe" w:eastAsia="Times New Roman" w:hAnsi="Segoe" w:cs="Arial"/>
          <w:color w:val="000000"/>
          <w:sz w:val="24"/>
          <w:szCs w:val="24"/>
        </w:rPr>
        <w:t>ssets</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762F57">
        <w:rPr>
          <w:rFonts w:ascii="Segoe" w:eastAsia="Times New Roman" w:hAnsi="Segoe" w:cs="Arial"/>
          <w:color w:val="000000"/>
          <w:sz w:val="24"/>
          <w:szCs w:val="24"/>
        </w:rPr>
        <w:t>Assets</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771CE18"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4606E6">
        <w:rPr>
          <w:rFonts w:ascii="Segoe" w:eastAsia="Times New Roman" w:hAnsi="Segoe" w:cs="Arial"/>
          <w:color w:val="000000"/>
          <w:sz w:val="24"/>
          <w:szCs w:val="24"/>
        </w:rPr>
        <w:t>Assets</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Assets</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1E81846F"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agree to execute all documents necessary to conclude this transaction and transfer of the </w:t>
      </w:r>
      <w:r w:rsidR="004606E6">
        <w:rPr>
          <w:rFonts w:ascii="Segoe" w:eastAsia="Times New Roman" w:hAnsi="Segoe" w:cs="Arial"/>
          <w:color w:val="000000"/>
          <w:sz w:val="24"/>
          <w:szCs w:val="24"/>
        </w:rPr>
        <w:t>Assets</w:t>
      </w:r>
      <w:r w:rsidRPr="00EA3821">
        <w:rPr>
          <w:rFonts w:ascii="Segoe" w:eastAsia="Times New Roman" w:hAnsi="Segoe" w:cs="Arial"/>
          <w:color w:val="000000"/>
          <w:sz w:val="24"/>
          <w:szCs w:val="24"/>
        </w:rPr>
        <w:t xml:space="preserve"> to the Buyer, including, where applicable, assignments of leases, contracts, licenses, operating agreements</w:t>
      </w:r>
      <w:r w:rsidR="004606E6">
        <w:rPr>
          <w:rFonts w:ascii="Segoe" w:eastAsia="Times New Roman" w:hAnsi="Segoe" w:cs="Arial"/>
          <w:color w:val="000000"/>
          <w:sz w:val="24"/>
          <w:szCs w:val="24"/>
        </w:rPr>
        <w:t xml:space="preserve">, intellectual </w:t>
      </w:r>
      <w:proofErr w:type="gramStart"/>
      <w:r w:rsidR="004606E6">
        <w:rPr>
          <w:rFonts w:ascii="Segoe" w:eastAsia="Times New Roman" w:hAnsi="Segoe" w:cs="Arial"/>
          <w:color w:val="000000"/>
          <w:sz w:val="24"/>
          <w:szCs w:val="24"/>
        </w:rPr>
        <w:t>property</w:t>
      </w:r>
      <w:proofErr w:type="gramEnd"/>
      <w:r w:rsidRPr="00EA3821">
        <w:rPr>
          <w:rFonts w:ascii="Segoe" w:eastAsia="Times New Roman" w:hAnsi="Segoe" w:cs="Arial"/>
          <w:color w:val="000000"/>
          <w:sz w:val="24"/>
          <w:szCs w:val="24"/>
        </w:rPr>
        <w:t xml:space="preserve"> or </w:t>
      </w:r>
      <w:r w:rsidRPr="00EA3821">
        <w:rPr>
          <w:rFonts w:ascii="Segoe" w:eastAsia="Times New Roman" w:hAnsi="Segoe" w:cs="Arial"/>
          <w:color w:val="000000"/>
          <w:sz w:val="24"/>
          <w:szCs w:val="24"/>
        </w:rPr>
        <w:lastRenderedPageBreak/>
        <w:t xml:space="preserve">other such documents necessary to fulfill the parties’ intent.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5B246D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At the Closing, the Seller will immediately transfer all licenses, leases, permits, memberships (where applicable), and intellectual property associated with the </w:t>
      </w:r>
      <w:r w:rsidR="00A90E20">
        <w:rPr>
          <w:rFonts w:ascii="Segoe" w:eastAsia="Times New Roman" w:hAnsi="Segoe" w:cs="Arial"/>
          <w:color w:val="000000"/>
          <w:sz w:val="24"/>
          <w:szCs w:val="24"/>
        </w:rPr>
        <w:t>Assets</w:t>
      </w:r>
      <w:r w:rsidRPr="00EA3821">
        <w:rPr>
          <w:rFonts w:ascii="Segoe" w:eastAsia="Times New Roman" w:hAnsi="Segoe" w:cs="Arial"/>
          <w:color w:val="000000"/>
          <w:sz w:val="24"/>
          <w:szCs w:val="24"/>
        </w:rPr>
        <w:t xml:space="preserve"> to the Buyer.  The Seller will also provide all passwords and personal identification numbers (PIN) to the Buyer for all accounts related to the </w:t>
      </w:r>
      <w:r w:rsidR="004606E6">
        <w:rPr>
          <w:rFonts w:ascii="Segoe" w:eastAsia="Times New Roman" w:hAnsi="Segoe" w:cs="Arial"/>
          <w:color w:val="000000"/>
          <w:sz w:val="24"/>
          <w:szCs w:val="24"/>
        </w:rPr>
        <w:t>Assets</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6F7E9B1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Pr="00EA3821">
        <w:rPr>
          <w:rFonts w:ascii="Segoe" w:eastAsia="Times New Roman" w:hAnsi="Segoe" w:cs="Arial"/>
          <w:color w:val="000000"/>
          <w:sz w:val="24"/>
          <w:szCs w:val="24"/>
        </w:rPr>
        <w:t>.</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77984A62" w:rsidR="00EA3821" w:rsidRPr="00EA3821" w:rsidRDefault="00097B22"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Taxes.</w:t>
      </w:r>
      <w:r w:rsidR="00EA3821" w:rsidRPr="00EA3821">
        <w:rPr>
          <w:rFonts w:ascii="Segoe" w:eastAsia="Times New Roman" w:hAnsi="Segoe" w:cs="Arial"/>
          <w:color w:val="000000"/>
          <w:sz w:val="24"/>
          <w:szCs w:val="24"/>
        </w:rPr>
        <w:t> Taxes related to this transaction shall be paid by the ___________ Seller ______________ Buyer (choose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1B377FDC" w:rsidR="00EA3821" w:rsidRPr="00EA3821" w:rsidRDefault="00EA3821" w:rsidP="00EA3821">
      <w:pPr>
        <w:spacing w:after="0" w:line="240" w:lineRule="auto"/>
        <w:jc w:val="both"/>
        <w:rPr>
          <w:rFonts w:ascii="Segoe" w:eastAsia="Times New Roman" w:hAnsi="Segoe" w:cs="Arial"/>
          <w:color w:val="000000"/>
          <w:sz w:val="24"/>
          <w:szCs w:val="24"/>
        </w:rPr>
      </w:pPr>
      <w:bookmarkStart w:id="3" w:name="Check1"/>
      <w:r w:rsidRPr="00EA3821">
        <w:rPr>
          <w:rFonts w:ascii="Segoe" w:eastAsia="Times New Roman" w:hAnsi="Segoe" w:cs="Arial"/>
          <w:b/>
          <w:bCs/>
          <w:color w:val="000000"/>
          <w:sz w:val="24"/>
          <w:szCs w:val="24"/>
        </w:rPr>
        <w:t>1</w:t>
      </w:r>
      <w:r w:rsidR="00097B22">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This Agreement shall be governed and interpreted in accordance with the laws of the State of _______________</w:t>
      </w:r>
      <w:proofErr w:type="gramStart"/>
      <w:r w:rsidRPr="00EA3821">
        <w:rPr>
          <w:rFonts w:ascii="Segoe" w:eastAsia="Times New Roman" w:hAnsi="Segoe" w:cs="Arial"/>
          <w:color w:val="000000"/>
          <w:sz w:val="24"/>
          <w:szCs w:val="24"/>
        </w:rPr>
        <w:t>_(</w:t>
      </w:r>
      <w:proofErr w:type="gramEnd"/>
      <w:r w:rsidRPr="00EA3821">
        <w:rPr>
          <w:rFonts w:ascii="Segoe" w:eastAsia="Times New Roman" w:hAnsi="Segoe" w:cs="Arial"/>
          <w:color w:val="000000"/>
          <w:sz w:val="24"/>
          <w:szCs w:val="24"/>
        </w:rPr>
        <w:t>Governing State), and all disputes arising from this Agreement shall be commenced within the Courts of the same State.</w:t>
      </w:r>
      <w:bookmarkEnd w:id="3"/>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5B7084F5"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097B22">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4" w:name="_Toc16784903"/>
    </w:p>
    <w:bookmarkEnd w:id="4"/>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3193760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097B22">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61D0E9AE" w14:textId="77777777" w:rsidR="00621EE4" w:rsidRPr="00EA3821" w:rsidRDefault="00621EE4"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lastRenderedPageBreak/>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54929D5" w14:textId="77777777" w:rsidR="00621EE4" w:rsidRDefault="00621EE4" w:rsidP="00621EE4">
      <w:pPr>
        <w:rPr>
          <w:rFonts w:ascii="Segoe" w:hAnsi="Segoe" w:cs="Segoe UI"/>
          <w:b/>
          <w:bCs/>
          <w:sz w:val="24"/>
          <w:szCs w:val="24"/>
        </w:rPr>
      </w:pPr>
      <w:r w:rsidRPr="00716BFA">
        <w:rPr>
          <w:rFonts w:ascii="Segoe" w:hAnsi="Segoe" w:cs="Segoe UI"/>
          <w:b/>
          <w:bCs/>
          <w:sz w:val="24"/>
          <w:szCs w:val="24"/>
        </w:rPr>
        <w:t>Date</w:t>
      </w:r>
    </w:p>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4213" w14:textId="77777777" w:rsidR="008B17CC" w:rsidRDefault="008B17CC" w:rsidP="00D56E03">
      <w:pPr>
        <w:spacing w:after="0" w:line="240" w:lineRule="auto"/>
      </w:pPr>
      <w:r>
        <w:separator/>
      </w:r>
    </w:p>
  </w:endnote>
  <w:endnote w:type="continuationSeparator" w:id="0">
    <w:p w14:paraId="0D471ABA" w14:textId="77777777" w:rsidR="008B17CC" w:rsidRDefault="008B17C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4EAB" w14:textId="77777777" w:rsidR="008B17CC" w:rsidRDefault="008B17CC" w:rsidP="00D56E03">
      <w:pPr>
        <w:spacing w:after="0" w:line="240" w:lineRule="auto"/>
      </w:pPr>
      <w:r>
        <w:separator/>
      </w:r>
    </w:p>
  </w:footnote>
  <w:footnote w:type="continuationSeparator" w:id="0">
    <w:p w14:paraId="5F6F30B9" w14:textId="77777777" w:rsidR="008B17CC" w:rsidRDefault="008B17CC"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51BD1"/>
    <w:rsid w:val="00097B22"/>
    <w:rsid w:val="000A5E13"/>
    <w:rsid w:val="000D05B9"/>
    <w:rsid w:val="00111B9F"/>
    <w:rsid w:val="00147BC6"/>
    <w:rsid w:val="001A4A56"/>
    <w:rsid w:val="00340F15"/>
    <w:rsid w:val="00384E7C"/>
    <w:rsid w:val="00390BE8"/>
    <w:rsid w:val="003C27EB"/>
    <w:rsid w:val="00404FFD"/>
    <w:rsid w:val="004606E6"/>
    <w:rsid w:val="00541DA3"/>
    <w:rsid w:val="005A1E41"/>
    <w:rsid w:val="005B3896"/>
    <w:rsid w:val="00621EE4"/>
    <w:rsid w:val="006310F8"/>
    <w:rsid w:val="00762F57"/>
    <w:rsid w:val="00857416"/>
    <w:rsid w:val="00866B04"/>
    <w:rsid w:val="008B17CC"/>
    <w:rsid w:val="008C5171"/>
    <w:rsid w:val="008F5BA4"/>
    <w:rsid w:val="009D1374"/>
    <w:rsid w:val="009F38B6"/>
    <w:rsid w:val="009F6DE5"/>
    <w:rsid w:val="00A90E20"/>
    <w:rsid w:val="00AE2E29"/>
    <w:rsid w:val="00D56E03"/>
    <w:rsid w:val="00D63E71"/>
    <w:rsid w:val="00DF014F"/>
    <w:rsid w:val="00E33DA6"/>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2022-02-18T17:20:00Z</dcterms:created>
  <dcterms:modified xsi:type="dcterms:W3CDTF">2022-03-01T01:14:00Z</dcterms:modified>
</cp:coreProperties>
</file>