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65E7" w14:textId="5AC86C36" w:rsidR="00EA3821" w:rsidRPr="00621EE4" w:rsidRDefault="007F5937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</w:pPr>
      <w:r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TEXAS</w:t>
      </w:r>
      <w:r w:rsidR="00711D5F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</w:t>
      </w:r>
      <w:r w:rsidR="00143660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REAL ESTATE</w:t>
      </w:r>
      <w:r w:rsidR="003A578A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PURCHASE </w:t>
      </w:r>
      <w:r w:rsidR="00EA3821" w:rsidRPr="00621EE4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AGREEMENT</w:t>
      </w:r>
    </w:p>
    <w:p w14:paraId="349E5737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4"/>
          <w:szCs w:val="24"/>
          <w:u w:val="single"/>
        </w:rPr>
      </w:pPr>
    </w:p>
    <w:p w14:paraId="39849C0B" w14:textId="0BB0835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</w:t>
      </w:r>
      <w:r w:rsidR="00143660">
        <w:rPr>
          <w:rFonts w:ascii="Segoe" w:eastAsia="Times New Roman" w:hAnsi="Segoe" w:cs="Arial"/>
          <w:color w:val="000000"/>
          <w:sz w:val="24"/>
          <w:szCs w:val="24"/>
        </w:rPr>
        <w:t>Real Estate Purchase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Agreement, effective on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the ___</w:t>
      </w:r>
      <w:proofErr w:type="spellStart"/>
      <w:r>
        <w:rPr>
          <w:rFonts w:ascii="Segoe" w:eastAsia="Times New Roman" w:hAnsi="Segoe" w:cs="Arial"/>
          <w:color w:val="000000"/>
          <w:sz w:val="24"/>
          <w:szCs w:val="24"/>
        </w:rPr>
        <w:t>th</w:t>
      </w:r>
      <w:proofErr w:type="spellEnd"/>
      <w:r>
        <w:rPr>
          <w:rFonts w:ascii="Segoe" w:eastAsia="Times New Roman" w:hAnsi="Segoe" w:cs="Arial"/>
          <w:color w:val="000000"/>
          <w:sz w:val="24"/>
          <w:szCs w:val="24"/>
        </w:rPr>
        <w:t xml:space="preserve"> day of _____________, 202__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(“Effective Date”), is entered into between the Buyer and Seller as follows:</w:t>
      </w:r>
    </w:p>
    <w:p w14:paraId="2F631B4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81A3F00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Buyer Details</w:t>
      </w:r>
    </w:p>
    <w:p w14:paraId="71EF8C0F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DDD09F9" w14:textId="68CD266A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3D445EF" w14:textId="21479C08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Address: 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18BCFAC" w14:textId="66C5C76D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Entity Type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BAAB80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3F6397E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AC72FD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Seller Details</w:t>
      </w:r>
    </w:p>
    <w:p w14:paraId="76832A69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20FF0026" w14:textId="004C9B7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1B56AF9" w14:textId="15F4135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Address: 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7D5C300" w14:textId="35EB2FE1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Entity Type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EA6AA3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1ADE052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7C9015F4" w14:textId="53BFA958" w:rsid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Offer and Acceptance.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0" w:name="_Hlk73712879"/>
      <w:r w:rsidRPr="00EA3821">
        <w:rPr>
          <w:rFonts w:ascii="Segoe" w:eastAsia="Times New Roman" w:hAnsi="Segoe" w:cs="Arial"/>
          <w:color w:val="000000"/>
          <w:sz w:val="24"/>
          <w:szCs w:val="24"/>
        </w:rPr>
        <w:t>Buyer</w:t>
      </w:r>
      <w:bookmarkEnd w:id="0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hereby agrees to purchase </w:t>
      </w:r>
      <w:bookmarkStart w:id="1" w:name="_Hlk73712988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the real property of 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</w:t>
      </w:r>
      <w:bookmarkEnd w:id="1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, </w:t>
      </w:r>
      <w:r w:rsidR="00C9457B">
        <w:rPr>
          <w:rFonts w:ascii="Segoe" w:eastAsia="Times New Roman" w:hAnsi="Segoe" w:cs="Arial"/>
          <w:color w:val="000000"/>
          <w:sz w:val="24"/>
          <w:szCs w:val="24"/>
        </w:rPr>
        <w:t>comprised of land and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 all improvements and structures contained therein, and further described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hereunder as follows (hereinafter “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”):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</w:p>
    <w:p w14:paraId="5617C885" w14:textId="77777777" w:rsidR="001A4A56" w:rsidRDefault="001A4A56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02EE4C3" w14:textId="3A74E035" w:rsid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143660">
        <w:rPr>
          <w:rFonts w:ascii="Segoe" w:eastAsia="Times New Roman" w:hAnsi="Segoe" w:cs="Arial"/>
          <w:color w:val="000000"/>
          <w:sz w:val="24"/>
          <w:szCs w:val="24"/>
        </w:rPr>
        <w:t>A.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143660">
        <w:rPr>
          <w:rFonts w:ascii="Segoe" w:eastAsia="Times New Roman" w:hAnsi="Segoe" w:cs="Arial"/>
          <w:color w:val="000000"/>
          <w:sz w:val="24"/>
          <w:szCs w:val="24"/>
        </w:rPr>
        <w:t>Real Property Details</w:t>
      </w:r>
    </w:p>
    <w:p w14:paraId="30CA294C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2EFC18C" w14:textId="35D1E444" w:rsidR="001A4A56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Address: ______________________________________________________________________</w:t>
      </w:r>
    </w:p>
    <w:p w14:paraId="6FD67445" w14:textId="113778E0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24DBF4" w14:textId="6B1FE03F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Title No: ________________________________________________________________________________</w:t>
      </w:r>
    </w:p>
    <w:p w14:paraId="40EAD3A3" w14:textId="0BC5ECB5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16A316" w14:textId="7CBAF6CB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Tax Information: ________________________________________________________________________</w:t>
      </w:r>
    </w:p>
    <w:p w14:paraId="2B9AD7BD" w14:textId="6E53293A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1C6FA54" w14:textId="2FBCAC46" w:rsidR="001A4A56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B. Personal Property</w:t>
      </w:r>
    </w:p>
    <w:p w14:paraId="7FC48067" w14:textId="77777777" w:rsidR="00DD564F" w:rsidRDefault="00DD564F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3698480" w14:textId="19AF3ED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Seller shall also 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include and transfer </w:t>
      </w:r>
      <w:r>
        <w:rPr>
          <w:rFonts w:ascii="Segoe" w:eastAsia="Times New Roman" w:hAnsi="Segoe" w:cs="Arial"/>
          <w:color w:val="000000"/>
          <w:sz w:val="24"/>
          <w:szCs w:val="24"/>
        </w:rPr>
        <w:t>the following personal property</w:t>
      </w:r>
      <w:r w:rsidR="007906BE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to the Buyer as part of the sale</w:t>
      </w:r>
      <w:r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7EDB6B30" w14:textId="42AC1B21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F99A338" w14:textId="0A38CB8B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 All </w:t>
      </w:r>
      <w:r w:rsidR="00DD564F">
        <w:rPr>
          <w:rFonts w:ascii="Segoe" w:eastAsia="Times New Roman" w:hAnsi="Segoe" w:cs="Arial"/>
          <w:color w:val="000000"/>
          <w:sz w:val="24"/>
          <w:szCs w:val="24"/>
        </w:rPr>
        <w:t xml:space="preserve">personal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property within the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2F4537E" w14:textId="3BAD9C7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_______ Others: (list and describe)</w:t>
      </w:r>
    </w:p>
    <w:p w14:paraId="4BCF7A75" w14:textId="77777777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86E4C5F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B2301D" w14:textId="1BBA34F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2.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Purchase Price.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total purchase price for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is 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>$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_______________________________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(“Purchase Price”)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06EC9A9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DF31BFF" w14:textId="7260752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said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urchase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rice shall be (choose one):</w:t>
      </w:r>
    </w:p>
    <w:p w14:paraId="3285E59F" w14:textId="0410801E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full on the Closing Date.</w:t>
      </w:r>
    </w:p>
    <w:p w14:paraId="55C6D263" w14:textId="5EF58AA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installments as follows:</w:t>
      </w:r>
    </w:p>
    <w:p w14:paraId="478200B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161999C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Times New Roman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(</w:t>
      </w:r>
      <w:proofErr w:type="gramStart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describe</w:t>
      </w:r>
      <w:proofErr w:type="gramEnd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 xml:space="preserve"> installment payments)</w:t>
      </w:r>
    </w:p>
    <w:p w14:paraId="784ED3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0316DF48" w14:textId="63E9749D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1) $________________ upon signing of this Agreement</w:t>
      </w:r>
      <w:r w:rsidR="00A01256">
        <w:rPr>
          <w:rFonts w:ascii="Segoe" w:eastAsia="Times New Roman" w:hAnsi="Segoe" w:cs="Arial"/>
          <w:color w:val="000000"/>
          <w:sz w:val="24"/>
          <w:szCs w:val="24"/>
        </w:rPr>
        <w:t xml:space="preserve"> (Earnest Money)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1F8087D4" w14:textId="4A099B50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2) $________________ at the completion of due diligence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 xml:space="preserve"> and inspection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20E78C1D" w14:textId="2AD373F9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3) $________________ at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ate.</w:t>
      </w:r>
    </w:p>
    <w:p w14:paraId="6DF6F293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D52A3B8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 </w:t>
      </w:r>
    </w:p>
    <w:p w14:paraId="565F87F5" w14:textId="2C0E411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3.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Seller warrants that it is the legal and beneficial owner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and agrees to transfer to the Buyer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on the terms and conditions of this Agreement. The Seller does not provide any other warranties, except the following</w:t>
      </w:r>
      <w:r w:rsidR="00D63E71">
        <w:rPr>
          <w:rFonts w:ascii="Segoe" w:eastAsia="Times New Roman" w:hAnsi="Segoe" w:cs="Arial"/>
          <w:color w:val="000000"/>
          <w:sz w:val="24"/>
          <w:szCs w:val="24"/>
        </w:rPr>
        <w:t xml:space="preserve"> (Seller to sign on the space for those applicable)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29EFB21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B9038BA" w14:textId="7F5D62F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</w:t>
      </w:r>
    </w:p>
    <w:p w14:paraId="16DD3AF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02D1331" w14:textId="75334815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9808BB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free of any liens, charges, or encumbrances.</w:t>
      </w:r>
    </w:p>
    <w:p w14:paraId="1C460E61" w14:textId="77A5B011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2" w:name="_Hlk95577169"/>
      <w:r w:rsidRPr="00EA3821">
        <w:rPr>
          <w:rFonts w:ascii="Segoe" w:eastAsia="Times New Roman" w:hAnsi="Segoe" w:cs="Arial"/>
          <w:color w:val="000000"/>
          <w:sz w:val="24"/>
          <w:szCs w:val="24"/>
        </w:rPr>
        <w:t>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on the Seller’s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for the transfer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ha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>ve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been executed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 xml:space="preserve"> and obtained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46A24EF8" w14:textId="77777777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 The execution and performance of the Seller of the sale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bookmarkEnd w:id="2"/>
    <w:p w14:paraId="5BBC4E9E" w14:textId="2AF20E57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in a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good condition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or state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, and in compliance with relevant laws and regulations.</w:t>
      </w:r>
    </w:p>
    <w:p w14:paraId="58E7A553" w14:textId="70944604" w:rsidR="00DE15ED" w:rsidRPr="00EA3821" w:rsidRDefault="00DE15ED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>___________ There are no illegal tenants occupying the Property.</w:t>
      </w:r>
    </w:p>
    <w:p w14:paraId="6220EB06" w14:textId="5164AE5F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No incidents or conditions exist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prior to Closing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which may adversely affect the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standing or condition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. </w:t>
      </w:r>
    </w:p>
    <w:p w14:paraId="23E5270A" w14:textId="4B614178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___________Seller has not concealed nor withheld any material information concerning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or any information which may impact the Buyer’s evaluation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6D196B89" w14:textId="2C484F14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real estate taxes concerning the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5BF558BA" w14:textId="3BDF3A23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utility bills concerning the </w:t>
      </w:r>
      <w:r w:rsidR="00A01256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4886AC5F" w14:textId="53DCF4E9" w:rsidR="009808BB" w:rsidRPr="00EA3821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____________Where applicable, all association or property management fees concerning the Property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651EE8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8189A5B" w14:textId="77777777" w:rsidR="00C27238" w:rsidRDefault="00C27238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6DCC8718" w14:textId="55B5520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Claim/Litigation Warranties</w:t>
      </w:r>
    </w:p>
    <w:p w14:paraId="5A67990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5367994F" w14:textId="00C8057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governmental or regulatory investigation.</w:t>
      </w:r>
    </w:p>
    <w:p w14:paraId="487142C4" w14:textId="2EFAFB0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arbitration or litigation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proceedings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3C1B3597" w14:textId="2DF0F1D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_________There are no claims or threatened cla</w:t>
      </w:r>
      <w:r w:rsidR="00F45650">
        <w:rPr>
          <w:rFonts w:ascii="Segoe" w:eastAsia="Times New Roman" w:hAnsi="Segoe" w:cs="Arial"/>
          <w:color w:val="000000"/>
          <w:sz w:val="24"/>
          <w:szCs w:val="24"/>
        </w:rPr>
        <w:t>i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ms from third parties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 xml:space="preserve"> against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C0001A4" w14:textId="42ED8D3E" w:rsidR="00EA3821" w:rsidRDefault="00EA3821" w:rsidP="00F425B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99F1315" w14:textId="5F81F01C" w:rsidR="000D05B9" w:rsidRPr="0008200F" w:rsidRDefault="000D05B9" w:rsidP="000D05B9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The Buyer warrants that it has obtained 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on its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for t</w:t>
      </w:r>
      <w:r>
        <w:rPr>
          <w:rFonts w:ascii="Segoe" w:eastAsia="Times New Roman" w:hAnsi="Segoe" w:cs="Arial"/>
          <w:color w:val="000000"/>
          <w:sz w:val="24"/>
          <w:szCs w:val="24"/>
        </w:rPr>
        <w:t>he Buyer’s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purchase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, and that the Buyer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>’</w:t>
      </w:r>
      <w:r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execution and performance of th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>is Agreement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p w14:paraId="4BEE48EB" w14:textId="0F704F78" w:rsidR="000D05B9" w:rsidRDefault="000D05B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74BE1B9" w14:textId="3A120BF1" w:rsidR="00EA3821" w:rsidRPr="00EA3821" w:rsidRDefault="00EA3821" w:rsidP="00EA3821">
      <w:pPr>
        <w:spacing w:after="0" w:line="240" w:lineRule="auto"/>
        <w:jc w:val="both"/>
        <w:rPr>
          <w:rFonts w:ascii="Segoe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4. Closing Date. </w:t>
      </w:r>
      <w:r w:rsidRPr="00EA3821">
        <w:rPr>
          <w:rFonts w:ascii="Segoe" w:hAnsi="Segoe" w:cs="Arial"/>
          <w:color w:val="000000"/>
          <w:sz w:val="24"/>
          <w:szCs w:val="24"/>
        </w:rPr>
        <w:t xml:space="preserve">The </w:t>
      </w:r>
      <w:r w:rsidR="000A5E13">
        <w:rPr>
          <w:rFonts w:ascii="Segoe" w:hAnsi="Segoe" w:cs="Arial"/>
          <w:color w:val="000000"/>
          <w:sz w:val="24"/>
          <w:szCs w:val="24"/>
        </w:rPr>
        <w:t>C</w:t>
      </w:r>
      <w:r w:rsidRPr="00EA3821">
        <w:rPr>
          <w:rFonts w:ascii="Segoe" w:hAnsi="Segoe" w:cs="Arial"/>
          <w:color w:val="000000"/>
          <w:sz w:val="24"/>
          <w:szCs w:val="24"/>
        </w:rPr>
        <w:t>losing shall take place at _______________ A.M./PM. on the __</w:t>
      </w:r>
      <w:proofErr w:type="spellStart"/>
      <w:r w:rsidRPr="00EA3821">
        <w:rPr>
          <w:rFonts w:ascii="Segoe" w:hAnsi="Segoe" w:cs="Arial"/>
          <w:color w:val="000000"/>
          <w:sz w:val="24"/>
          <w:szCs w:val="24"/>
        </w:rPr>
        <w:t>th</w:t>
      </w:r>
      <w:proofErr w:type="spellEnd"/>
      <w:r w:rsidRPr="00EA3821">
        <w:rPr>
          <w:rFonts w:ascii="Segoe" w:hAnsi="Segoe" w:cs="Arial"/>
          <w:color w:val="000000"/>
          <w:sz w:val="24"/>
          <w:szCs w:val="24"/>
        </w:rPr>
        <w:t xml:space="preserve"> day of __________, 202_ at ______________________</w:t>
      </w:r>
      <w:r w:rsidR="009F6DE5">
        <w:rPr>
          <w:rFonts w:ascii="Segoe" w:hAnsi="Segoe" w:cs="Arial"/>
          <w:color w:val="000000"/>
          <w:sz w:val="24"/>
          <w:szCs w:val="24"/>
        </w:rPr>
        <w:t xml:space="preserve"> (“Closing Date”)</w:t>
      </w:r>
      <w:r w:rsidRPr="00EA3821">
        <w:rPr>
          <w:rFonts w:ascii="Segoe" w:hAnsi="Segoe" w:cs="Arial"/>
          <w:color w:val="000000"/>
          <w:sz w:val="24"/>
          <w:szCs w:val="24"/>
        </w:rPr>
        <w:t>.</w:t>
      </w:r>
    </w:p>
    <w:p w14:paraId="051F3454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9271DE2" w14:textId="075E530A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5.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Pre-C</w:t>
      </w:r>
      <w:r w:rsidR="00A90E20">
        <w:rPr>
          <w:rFonts w:ascii="Segoe" w:eastAsia="Times New Roman" w:hAnsi="Segoe" w:cs="Arial"/>
          <w:b/>
          <w:bCs/>
          <w:color w:val="000000"/>
          <w:sz w:val="24"/>
          <w:szCs w:val="24"/>
        </w:rPr>
        <w:t>losing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Conduct.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Until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>losing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the Seller must in good faith carry on with the regular 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care, maintenance, or operations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, and ensure that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shall not materially change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nor shall the Seller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 or encumber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the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762F57">
        <w:rPr>
          <w:rFonts w:ascii="Segoe" w:eastAsia="Times New Roman" w:hAnsi="Segoe" w:cs="Arial"/>
          <w:color w:val="000000"/>
          <w:sz w:val="24"/>
          <w:szCs w:val="24"/>
        </w:rPr>
        <w:t>to parties other than the 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or enter into any transaction which would adversely and materially affect the condition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0CB236C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BEB40D0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6. Condition Precedents.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Parties Agree that this Agreement is conditional upon:</w:t>
      </w:r>
    </w:p>
    <w:p w14:paraId="7B2235F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A7D2CBB" w14:textId="60AE17C6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Buyer being afforded the opportunity to reasonably conduct 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 xml:space="preserve">due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diligence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with cooperation of the Seller concerning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and</w:t>
      </w:r>
      <w:r w:rsidR="004606E6">
        <w:rPr>
          <w:rFonts w:ascii="Segoe" w:eastAsia="Times New Roman" w:hAnsi="Segoe" w:cs="Arial"/>
          <w:color w:val="000000"/>
          <w:sz w:val="24"/>
          <w:szCs w:val="24"/>
        </w:rPr>
        <w:t xml:space="preserve"> inspect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prior to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proofErr w:type="gramStart"/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ate;</w:t>
      </w:r>
      <w:proofErr w:type="gramEnd"/>
    </w:p>
    <w:p w14:paraId="5F29E044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Seller’s compliance with all warranties stated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herein;</w:t>
      </w:r>
      <w:proofErr w:type="gramEnd"/>
    </w:p>
    <w:p w14:paraId="648D84D7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Seller’s compliance with all pre-completion conduct stated herein.</w:t>
      </w:r>
    </w:p>
    <w:p w14:paraId="242E1AC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7C602A3" w14:textId="3D5ABCD5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7. Closing.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Closing, subject to fulfillment of all Condition Precedents and Seller’</w:t>
      </w:r>
      <w:r w:rsidR="00AE2E29"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Warranties, must take place on the Closing Date at the agreed upon location and time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between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the Buyer and the Seller</w:t>
      </w:r>
      <w:r w:rsidR="00E33DA6">
        <w:rPr>
          <w:rFonts w:ascii="Segoe" w:eastAsia="Times New Roman" w:hAnsi="Segoe" w:cs="Arial"/>
          <w:color w:val="000000"/>
          <w:sz w:val="24"/>
          <w:szCs w:val="24"/>
        </w:rPr>
        <w:t>, and as described under this section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 xml:space="preserve"> (“Closing”)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 </w:t>
      </w:r>
      <w:r w:rsidR="00BB68CD">
        <w:rPr>
          <w:rFonts w:ascii="Segoe" w:eastAsia="Times New Roman" w:hAnsi="Segoe" w:cs="Arial"/>
          <w:color w:val="000000"/>
          <w:sz w:val="24"/>
          <w:szCs w:val="24"/>
        </w:rPr>
        <w:t>In good faith, t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he Buyer and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agree to execute all documents necessary to conclude this transaction, including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Seller and B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uyer executing a warranty deed, or equivalent, to transfer the Property to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The Buyer shall pay the Purchase Price in accordance with the terms of this Agreement. </w:t>
      </w:r>
    </w:p>
    <w:p w14:paraId="225FDF7D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30D81B2" w14:textId="6837456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 will also provide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>the keys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to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483567D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DDD60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8. Termination.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Buyer may terminate or void this Agreement if any Condition Precedent is not satisfied, or if there is a violation in any of the Seller’s Warranties. Upon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lastRenderedPageBreak/>
        <w:t>the Buyer sending a notice of its claim in writing to the Seller based on this paragraph, the Seller shall return to the Buyer any Purchase Price paid.</w:t>
      </w:r>
    </w:p>
    <w:p w14:paraId="3068E7D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9220E1" w14:textId="246CB260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 may terminate this Agreement if, without any stated justifiable reason or that is permitted under this Agreement, the Buyer delays in the payment of the Purchase Price</w:t>
      </w:r>
      <w:r w:rsidR="009F38B6">
        <w:rPr>
          <w:rFonts w:ascii="Segoe" w:eastAsia="Times New Roman" w:hAnsi="Segoe" w:cs="Arial"/>
          <w:color w:val="000000"/>
          <w:sz w:val="24"/>
          <w:szCs w:val="24"/>
        </w:rPr>
        <w:t xml:space="preserve"> or if the Buyer has breached any of its warranties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. For termination under this paragraph, the Seller shall be entitled to keep the Earnest Money paid by the Buyer.</w:t>
      </w:r>
    </w:p>
    <w:p w14:paraId="58043D6A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5B4F80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remedies mentioned above shall be in addition to the rights of the innocent party to seek compensation or damages.</w:t>
      </w:r>
    </w:p>
    <w:p w14:paraId="7A9B18C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6B22DF" w14:textId="22925DE6" w:rsidR="00EA3821" w:rsidRDefault="005C478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b/>
          <w:bCs/>
          <w:color w:val="000000"/>
          <w:sz w:val="24"/>
          <w:szCs w:val="24"/>
        </w:rPr>
        <w:t>9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="00073DAE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Transfer Fees and 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Taxes.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 Taxes related to this transaction shall be paid by</w:t>
      </w:r>
      <w:bookmarkStart w:id="3" w:name="_Hlk96992679"/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  <w:bookmarkEnd w:id="3"/>
    </w:p>
    <w:p w14:paraId="45186BCD" w14:textId="54EC7DC0" w:rsidR="003A578A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FA10645" w14:textId="6338AF2F" w:rsidR="003A578A" w:rsidRPr="00EA3821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transfer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,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titlin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g, and recording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fees related to this transaction shall be paid by: 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</w:p>
    <w:p w14:paraId="55258BD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71C3B8" w14:textId="62C37A3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bookmarkStart w:id="4" w:name="Check1"/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0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Governing Law and Dispute Resolution.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Agreement shall be governed and interpreted in accordance with the laws of the State of </w:t>
      </w:r>
      <w:r w:rsidR="007F5937">
        <w:rPr>
          <w:rFonts w:ascii="Segoe" w:eastAsia="Times New Roman" w:hAnsi="Segoe" w:cs="Arial"/>
          <w:color w:val="000000"/>
          <w:sz w:val="24"/>
          <w:szCs w:val="24"/>
        </w:rPr>
        <w:t>Texas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, and all disputes arising from this Agreement shall be commenced within the Courts of the same State.</w:t>
      </w:r>
      <w:bookmarkEnd w:id="4"/>
    </w:p>
    <w:p w14:paraId="536E27C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3FA125B" w14:textId="09EB8A6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 xml:space="preserve">Assignment.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Seller or </w:t>
      </w:r>
      <w:r w:rsidR="00111B9F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Buyer shall not assign its rights and obligations under this Agreement without the consent of the other.</w:t>
      </w:r>
      <w:bookmarkStart w:id="5" w:name="_Toc16784903"/>
    </w:p>
    <w:bookmarkEnd w:id="5"/>
    <w:p w14:paraId="6B9F04F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</w:p>
    <w:p w14:paraId="446AAE4C" w14:textId="7A9765D5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12.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</w:t>
      </w: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Disclosures.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The Seller attaches the following Disclosure form(s) in relation to Seller’s disclosures as may be required by law:</w:t>
      </w:r>
    </w:p>
    <w:p w14:paraId="74B28EFE" w14:textId="01249ACB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7452FC3D" w14:textId="55209891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Lead-based Paint Disclosure Form</w:t>
      </w:r>
    </w:p>
    <w:p w14:paraId="5E89C578" w14:textId="0BE9F8ED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29FF4396" w14:textId="2FD6638B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4EB59F57" w14:textId="69180149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58F63D9C" w14:textId="186657CE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The Seller also makes the following Disclosure(s) as may be required by law:</w:t>
      </w:r>
    </w:p>
    <w:p w14:paraId="29433B2D" w14:textId="033A15BD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0AD1C6B9" w14:textId="745F7F9C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62590E2D" w14:textId="77777777" w:rsidR="006F42AB" w:rsidRP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6E7BD14F" w14:textId="3A9A055F" w:rsidR="00B039AD" w:rsidRPr="00EA3821" w:rsidRDefault="00B039AD" w:rsidP="00B039AD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</w:t>
      </w:r>
      <w:r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3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. Severability.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If any provision of this Agreement is held to be illegal,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invalid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or unenforceable under any present or future 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aw, then the remaining provisions of this Agreement shall remain in full force and effect, and the said offending provisions shall be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lastRenderedPageBreak/>
        <w:t>deemed automatically modified, limited, or increased as may be necessary in order to remove the said illegality, invalidity, or unenforceability.</w:t>
      </w:r>
    </w:p>
    <w:p w14:paraId="007D77D3" w14:textId="77777777" w:rsidR="006F42AB" w:rsidRDefault="006F42AB" w:rsidP="00621EE4">
      <w:pPr>
        <w:rPr>
          <w:rFonts w:ascii="Segoe" w:hAnsi="Segoe" w:cs="Segoe UI"/>
          <w:b/>
          <w:bCs/>
          <w:sz w:val="24"/>
          <w:szCs w:val="24"/>
        </w:rPr>
      </w:pPr>
    </w:p>
    <w:p w14:paraId="0F27D1A3" w14:textId="71144C6B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5A2230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8274C1E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69FDCAF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DE211D8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4D3775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6F971A33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2D51AA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146B4EF5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3C0D6E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80079B0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F28B867" w14:textId="10A57CB6" w:rsidR="00147BC6" w:rsidRDefault="00621EE4"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E7E2A" w14:textId="77777777" w:rsidR="00190053" w:rsidRDefault="00190053" w:rsidP="00D56E03">
      <w:pPr>
        <w:spacing w:after="0" w:line="240" w:lineRule="auto"/>
      </w:pPr>
      <w:r>
        <w:separator/>
      </w:r>
    </w:p>
  </w:endnote>
  <w:endnote w:type="continuationSeparator" w:id="0">
    <w:p w14:paraId="6BE96E48" w14:textId="77777777" w:rsidR="00190053" w:rsidRDefault="00190053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A1E3B" w14:textId="77777777" w:rsidR="00190053" w:rsidRDefault="00190053" w:rsidP="00D56E03">
      <w:pPr>
        <w:spacing w:after="0" w:line="240" w:lineRule="auto"/>
      </w:pPr>
      <w:r>
        <w:separator/>
      </w:r>
    </w:p>
  </w:footnote>
  <w:footnote w:type="continuationSeparator" w:id="0">
    <w:p w14:paraId="3CCC3449" w14:textId="77777777" w:rsidR="00190053" w:rsidRDefault="00190053" w:rsidP="00D5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299"/>
    <w:multiLevelType w:val="hybridMultilevel"/>
    <w:tmpl w:val="2A4059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F28"/>
    <w:multiLevelType w:val="hybridMultilevel"/>
    <w:tmpl w:val="693EE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107F"/>
    <w:multiLevelType w:val="hybridMultilevel"/>
    <w:tmpl w:val="962A6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39DB"/>
    <w:multiLevelType w:val="hybridMultilevel"/>
    <w:tmpl w:val="B2F6FBE0"/>
    <w:lvl w:ilvl="0" w:tplc="3B3CD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281B"/>
    <w:multiLevelType w:val="hybridMultilevel"/>
    <w:tmpl w:val="8B7EF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B159D"/>
    <w:multiLevelType w:val="hybridMultilevel"/>
    <w:tmpl w:val="9C88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506C"/>
    <w:rsid w:val="00016F8B"/>
    <w:rsid w:val="00051BD1"/>
    <w:rsid w:val="00055884"/>
    <w:rsid w:val="0006657F"/>
    <w:rsid w:val="00073DAE"/>
    <w:rsid w:val="000A5E13"/>
    <w:rsid w:val="000C5492"/>
    <w:rsid w:val="000D05B9"/>
    <w:rsid w:val="00111B9F"/>
    <w:rsid w:val="00124B2F"/>
    <w:rsid w:val="00132E70"/>
    <w:rsid w:val="00136B92"/>
    <w:rsid w:val="00143660"/>
    <w:rsid w:val="00147BC6"/>
    <w:rsid w:val="001575FE"/>
    <w:rsid w:val="00190053"/>
    <w:rsid w:val="001A4A56"/>
    <w:rsid w:val="00211880"/>
    <w:rsid w:val="00223199"/>
    <w:rsid w:val="00253B68"/>
    <w:rsid w:val="00330FA6"/>
    <w:rsid w:val="003331C6"/>
    <w:rsid w:val="00340981"/>
    <w:rsid w:val="00340F15"/>
    <w:rsid w:val="00384E7C"/>
    <w:rsid w:val="00390BE8"/>
    <w:rsid w:val="003A578A"/>
    <w:rsid w:val="003B2A29"/>
    <w:rsid w:val="003C27EB"/>
    <w:rsid w:val="00404FFD"/>
    <w:rsid w:val="004606E6"/>
    <w:rsid w:val="004703E6"/>
    <w:rsid w:val="00480E9B"/>
    <w:rsid w:val="004A3371"/>
    <w:rsid w:val="004A3B70"/>
    <w:rsid w:val="00516CC6"/>
    <w:rsid w:val="00541DA3"/>
    <w:rsid w:val="005A1E41"/>
    <w:rsid w:val="005B3896"/>
    <w:rsid w:val="005C4789"/>
    <w:rsid w:val="00613549"/>
    <w:rsid w:val="00621EE4"/>
    <w:rsid w:val="00625EC4"/>
    <w:rsid w:val="006310F8"/>
    <w:rsid w:val="0063726E"/>
    <w:rsid w:val="006577A7"/>
    <w:rsid w:val="0068013B"/>
    <w:rsid w:val="00694D6A"/>
    <w:rsid w:val="006E2D78"/>
    <w:rsid w:val="006F42AB"/>
    <w:rsid w:val="00700186"/>
    <w:rsid w:val="00711D5F"/>
    <w:rsid w:val="0075593D"/>
    <w:rsid w:val="00762F57"/>
    <w:rsid w:val="007906BE"/>
    <w:rsid w:val="007B6F26"/>
    <w:rsid w:val="007F5937"/>
    <w:rsid w:val="00857416"/>
    <w:rsid w:val="00866B04"/>
    <w:rsid w:val="008C5171"/>
    <w:rsid w:val="008D09DF"/>
    <w:rsid w:val="008F5BA4"/>
    <w:rsid w:val="00931244"/>
    <w:rsid w:val="00976888"/>
    <w:rsid w:val="009808BB"/>
    <w:rsid w:val="009D1374"/>
    <w:rsid w:val="009F38B6"/>
    <w:rsid w:val="009F6DE5"/>
    <w:rsid w:val="00A01256"/>
    <w:rsid w:val="00A50A0E"/>
    <w:rsid w:val="00A90E20"/>
    <w:rsid w:val="00AB028A"/>
    <w:rsid w:val="00AE0077"/>
    <w:rsid w:val="00AE2E29"/>
    <w:rsid w:val="00B039AD"/>
    <w:rsid w:val="00BB68CD"/>
    <w:rsid w:val="00BC26C3"/>
    <w:rsid w:val="00C14876"/>
    <w:rsid w:val="00C27238"/>
    <w:rsid w:val="00C62C6A"/>
    <w:rsid w:val="00C9457B"/>
    <w:rsid w:val="00D01169"/>
    <w:rsid w:val="00D06145"/>
    <w:rsid w:val="00D56E03"/>
    <w:rsid w:val="00D63E71"/>
    <w:rsid w:val="00D774E6"/>
    <w:rsid w:val="00D84480"/>
    <w:rsid w:val="00DC0D16"/>
    <w:rsid w:val="00DD564F"/>
    <w:rsid w:val="00DE15ED"/>
    <w:rsid w:val="00DF014F"/>
    <w:rsid w:val="00DF1775"/>
    <w:rsid w:val="00DF5DDB"/>
    <w:rsid w:val="00E27B70"/>
    <w:rsid w:val="00E33DA6"/>
    <w:rsid w:val="00E35705"/>
    <w:rsid w:val="00E36C68"/>
    <w:rsid w:val="00E52603"/>
    <w:rsid w:val="00E5505B"/>
    <w:rsid w:val="00E7632E"/>
    <w:rsid w:val="00EA3821"/>
    <w:rsid w:val="00EB715E"/>
    <w:rsid w:val="00F025A5"/>
    <w:rsid w:val="00F425B1"/>
    <w:rsid w:val="00F45650"/>
    <w:rsid w:val="00F53FB6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ListParagraph">
    <w:name w:val="List Paragraph"/>
    <w:basedOn w:val="Normal"/>
    <w:uiPriority w:val="34"/>
    <w:qFormat/>
    <w:rsid w:val="00EA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2022-03-28T00:37:00Z</dcterms:created>
  <dcterms:modified xsi:type="dcterms:W3CDTF">2022-03-28T00:37:00Z</dcterms:modified>
</cp:coreProperties>
</file>